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4439" w:rsidRDefault="00A8679A" w:rsidP="00504439">
      <w:pPr>
        <w:spacing w:after="0"/>
        <w:jc w:val="both"/>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 xml:space="preserve">            </w:t>
      </w:r>
      <w:r w:rsidRPr="00A8679A">
        <w:rPr>
          <w:rFonts w:ascii="Times New Roman" w:hAnsi="Times New Roman" w:cs="Times New Roman"/>
          <w:b/>
          <w:color w:val="000000" w:themeColor="text1"/>
          <w:sz w:val="24"/>
          <w:szCs w:val="24"/>
          <w:lang w:val="kk-KZ"/>
        </w:rPr>
        <w:t>Әсел Қамза,</w:t>
      </w:r>
      <w:r>
        <w:rPr>
          <w:rFonts w:ascii="Times New Roman" w:hAnsi="Times New Roman" w:cs="Times New Roman"/>
          <w:b/>
          <w:color w:val="000000" w:themeColor="text1"/>
          <w:sz w:val="24"/>
          <w:szCs w:val="24"/>
          <w:lang w:val="kk-KZ"/>
        </w:rPr>
        <w:t xml:space="preserve"> </w:t>
      </w:r>
      <w:r w:rsidRPr="00A8679A">
        <w:rPr>
          <w:rFonts w:ascii="Times New Roman" w:hAnsi="Times New Roman" w:cs="Times New Roman"/>
          <w:color w:val="000000" w:themeColor="text1"/>
          <w:sz w:val="24"/>
          <w:szCs w:val="24"/>
          <w:lang w:val="kk-KZ"/>
        </w:rPr>
        <w:t>халықаралық мултимедиалық журналистика магистрі</w:t>
      </w:r>
    </w:p>
    <w:p w:rsidR="00A8679A" w:rsidRDefault="00A8679A" w:rsidP="00504439">
      <w:pPr>
        <w:spacing w:after="0"/>
        <w:jc w:val="both"/>
        <w:rPr>
          <w:rFonts w:ascii="Times New Roman" w:hAnsi="Times New Roman" w:cs="Times New Roman"/>
          <w:color w:val="000000" w:themeColor="text1"/>
          <w:sz w:val="24"/>
          <w:szCs w:val="24"/>
          <w:lang w:val="kk-KZ"/>
        </w:rPr>
      </w:pPr>
    </w:p>
    <w:p w:rsidR="00A8679A" w:rsidRPr="00A8679A" w:rsidRDefault="00A8679A" w:rsidP="00504439">
      <w:pPr>
        <w:spacing w:after="0"/>
        <w:jc w:val="both"/>
        <w:rPr>
          <w:rFonts w:ascii="Times New Roman" w:hAnsi="Times New Roman" w:cs="Times New Roman"/>
          <w:b/>
          <w:color w:val="000000" w:themeColor="text1"/>
          <w:sz w:val="24"/>
          <w:szCs w:val="24"/>
          <w:lang w:val="kk-KZ"/>
        </w:rPr>
      </w:pPr>
      <w:r>
        <w:rPr>
          <w:rFonts w:ascii="Times New Roman" w:hAnsi="Times New Roman" w:cs="Times New Roman"/>
          <w:color w:val="000000" w:themeColor="text1"/>
          <w:sz w:val="24"/>
          <w:szCs w:val="24"/>
          <w:lang w:val="kk-KZ"/>
        </w:rPr>
        <w:t xml:space="preserve">                       </w:t>
      </w:r>
      <w:r w:rsidRPr="00A8679A">
        <w:rPr>
          <w:rFonts w:ascii="Times New Roman" w:hAnsi="Times New Roman" w:cs="Times New Roman"/>
          <w:b/>
          <w:color w:val="000000" w:themeColor="text1"/>
          <w:sz w:val="24"/>
          <w:szCs w:val="24"/>
          <w:lang w:val="kk-KZ"/>
        </w:rPr>
        <w:t>АҚПАРАТ ӘЛЕМІНДЕГІ ГЕДОНИЗМ ҚҰБЫЛЫСЫ</w:t>
      </w:r>
    </w:p>
    <w:p w:rsidR="00504439" w:rsidRDefault="00504439" w:rsidP="00504439">
      <w:pPr>
        <w:spacing w:after="0"/>
        <w:jc w:val="both"/>
        <w:rPr>
          <w:rFonts w:ascii="Times New Roman" w:hAnsi="Times New Roman" w:cs="Times New Roman"/>
          <w:color w:val="000000" w:themeColor="text1"/>
          <w:sz w:val="24"/>
          <w:szCs w:val="24"/>
          <w:lang w:val="kk-KZ"/>
        </w:rPr>
      </w:pPr>
    </w:p>
    <w:p w:rsidR="00504439" w:rsidRPr="004449A1" w:rsidRDefault="00504439" w:rsidP="00504439">
      <w:pPr>
        <w:spacing w:after="0"/>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     </w:t>
      </w:r>
      <w:r w:rsidRPr="004449A1">
        <w:rPr>
          <w:rFonts w:ascii="Times New Roman" w:hAnsi="Times New Roman" w:cs="Times New Roman"/>
          <w:color w:val="000000" w:themeColor="text1"/>
          <w:sz w:val="24"/>
          <w:szCs w:val="24"/>
          <w:lang w:val="kk-KZ"/>
        </w:rPr>
        <w:t xml:space="preserve">Өткен ғасыр ұрпағы, оның ішінде соңғы сексенінші-тоқсаныншы жылдар тумасы дәстүрлі ақпараттық ортада өсіп-жетілді. Оның </w:t>
      </w:r>
      <w:r w:rsidR="00A06890">
        <w:rPr>
          <w:rFonts w:ascii="Times New Roman" w:hAnsi="Times New Roman" w:cs="Times New Roman"/>
          <w:color w:val="000000" w:themeColor="text1"/>
          <w:sz w:val="24"/>
          <w:szCs w:val="24"/>
          <w:lang w:val="kk-KZ"/>
        </w:rPr>
        <w:t>матрицасы</w:t>
      </w:r>
      <w:r w:rsidRPr="004449A1">
        <w:rPr>
          <w:rFonts w:ascii="Times New Roman" w:hAnsi="Times New Roman" w:cs="Times New Roman"/>
          <w:color w:val="000000" w:themeColor="text1"/>
          <w:sz w:val="24"/>
          <w:szCs w:val="24"/>
          <w:lang w:val="kk-KZ"/>
        </w:rPr>
        <w:t>, шартты тілмен айтқанда, белгілі бір эталонға, қалыпқа сүйеніп жас</w:t>
      </w:r>
      <w:r w:rsidR="00FA424D">
        <w:rPr>
          <w:rFonts w:ascii="Times New Roman" w:hAnsi="Times New Roman" w:cs="Times New Roman"/>
          <w:color w:val="000000" w:themeColor="text1"/>
          <w:sz w:val="24"/>
          <w:szCs w:val="24"/>
          <w:lang w:val="kk-KZ"/>
        </w:rPr>
        <w:t>алатын мәтін</w:t>
      </w:r>
      <w:r w:rsidRPr="004449A1">
        <w:rPr>
          <w:rFonts w:ascii="Times New Roman" w:hAnsi="Times New Roman" w:cs="Times New Roman"/>
          <w:color w:val="000000" w:themeColor="text1"/>
          <w:sz w:val="24"/>
          <w:szCs w:val="24"/>
          <w:lang w:val="kk-KZ"/>
        </w:rPr>
        <w:t xml:space="preserve"> еді. Бүгінгі әлеуметтік қауымдастықты Интернет, әлеуметтік желі сан түрлі мәтін мен сансыз видеоконтент шарқ ұрған бей-берекет  ақпараттық кеңістікте, хаос ортасында ө</w:t>
      </w:r>
      <w:r>
        <w:rPr>
          <w:rFonts w:ascii="Times New Roman" w:hAnsi="Times New Roman" w:cs="Times New Roman"/>
          <w:color w:val="000000" w:themeColor="text1"/>
          <w:sz w:val="24"/>
          <w:szCs w:val="24"/>
          <w:lang w:val="kk-KZ"/>
        </w:rPr>
        <w:t>мір сүруге мәжбүрлеуде. Замани</w:t>
      </w:r>
      <w:r w:rsidRPr="004449A1">
        <w:rPr>
          <w:rFonts w:ascii="Times New Roman" w:hAnsi="Times New Roman" w:cs="Times New Roman"/>
          <w:color w:val="000000" w:themeColor="text1"/>
          <w:sz w:val="24"/>
          <w:szCs w:val="24"/>
          <w:lang w:val="kk-KZ"/>
        </w:rPr>
        <w:t xml:space="preserve"> қоғам дегеніміз – толассыз толысар, ұшы-қиыры жоқ ақпарат тасқыны жағасында тұрған, ақпарат контенттін тұтынушы қоғам.</w:t>
      </w:r>
    </w:p>
    <w:p w:rsidR="00504439" w:rsidRPr="004449A1" w:rsidRDefault="00504439" w:rsidP="00504439">
      <w:pPr>
        <w:spacing w:after="0"/>
        <w:jc w:val="both"/>
        <w:rPr>
          <w:rFonts w:ascii="Times New Roman" w:hAnsi="Times New Roman" w:cs="Times New Roman"/>
          <w:color w:val="000000" w:themeColor="text1"/>
          <w:lang w:val="kk-KZ"/>
        </w:rPr>
      </w:pPr>
      <w:r w:rsidRPr="004449A1">
        <w:rPr>
          <w:rFonts w:ascii="Times New Roman" w:hAnsi="Times New Roman" w:cs="Times New Roman"/>
          <w:color w:val="000000" w:themeColor="text1"/>
          <w:sz w:val="24"/>
          <w:szCs w:val="24"/>
          <w:lang w:val="kk-KZ"/>
        </w:rPr>
        <w:t xml:space="preserve">     </w:t>
      </w:r>
      <w:r w:rsidRPr="004449A1">
        <w:rPr>
          <w:rFonts w:ascii="Georgia" w:hAnsi="Georgia"/>
          <w:color w:val="000000" w:themeColor="text1"/>
          <w:lang w:val="kk-KZ"/>
        </w:rPr>
        <w:t>А</w:t>
      </w:r>
      <w:r w:rsidRPr="004449A1">
        <w:rPr>
          <w:rFonts w:ascii="Times New Roman" w:hAnsi="Times New Roman" w:cs="Times New Roman"/>
          <w:color w:val="000000" w:themeColor="text1"/>
          <w:lang w:val="kk-KZ"/>
        </w:rPr>
        <w:t xml:space="preserve">қпарат – адам ойына азық болар зияткерлік шикізат. Ақпаратпен тіл табыса алмау, онымен жұмыс істей білмеу –  </w:t>
      </w:r>
      <w:r>
        <w:rPr>
          <w:rFonts w:ascii="Times New Roman" w:hAnsi="Times New Roman" w:cs="Times New Roman"/>
          <w:color w:val="000000" w:themeColor="text1"/>
          <w:lang w:val="kk-KZ"/>
        </w:rPr>
        <w:t xml:space="preserve">үлкен </w:t>
      </w:r>
      <w:r w:rsidRPr="004449A1">
        <w:rPr>
          <w:rFonts w:ascii="Times New Roman" w:hAnsi="Times New Roman" w:cs="Times New Roman"/>
          <w:color w:val="000000" w:themeColor="text1"/>
          <w:lang w:val="kk-KZ"/>
        </w:rPr>
        <w:t>мін, өйткені қазіргі қоғам да, адам да ақпарат кіндігіне байланған, оған жалпылық жағынанн да, жалқылық жағынан да ынтазар.  Ақпаратты сұрыптай, іріктей аламайтын, бірақ ақпараттық қоғамда өмір сүруге жаралған жастар</w:t>
      </w:r>
      <w:r>
        <w:rPr>
          <w:rFonts w:ascii="Times New Roman" w:hAnsi="Times New Roman" w:cs="Times New Roman"/>
          <w:color w:val="000000" w:themeColor="text1"/>
          <w:lang w:val="kk-KZ"/>
        </w:rPr>
        <w:t>дың көпшілігі</w:t>
      </w:r>
      <w:r w:rsidRPr="004449A1">
        <w:rPr>
          <w:rFonts w:ascii="Times New Roman" w:hAnsi="Times New Roman" w:cs="Times New Roman"/>
          <w:color w:val="000000" w:themeColor="text1"/>
          <w:lang w:val="kk-KZ"/>
        </w:rPr>
        <w:t xml:space="preserve"> ақпараттың басын ғана шалып өтеді, оның байыбына бара алмайды, түп-тамырына үңіле алмайды. Ақпарат өнігі бізді қоршаған дүниенің бәрінде бар: ол жанды мен жансыздың, табиғат пен әлеуметтік ортаның бойынан табылады. Егер біз оның тылсымын тарқата аламасақ, оны өз креативімізге иліктіре алмасақ, онда біз ақпаратты емес, ақпарат бізді билеп-төстейді, бізге өз дегенін істейді.</w:t>
      </w:r>
    </w:p>
    <w:p w:rsidR="00504439" w:rsidRPr="004449A1" w:rsidRDefault="00504439" w:rsidP="00504439">
      <w:pPr>
        <w:spacing w:after="0"/>
        <w:jc w:val="both"/>
        <w:rPr>
          <w:rFonts w:ascii="Times New Roman" w:hAnsi="Times New Roman" w:cs="Times New Roman"/>
          <w:color w:val="000000" w:themeColor="text1"/>
          <w:sz w:val="24"/>
          <w:szCs w:val="24"/>
          <w:lang w:val="kk-KZ"/>
        </w:rPr>
      </w:pPr>
      <w:r w:rsidRPr="004449A1">
        <w:rPr>
          <w:rFonts w:ascii="Times New Roman" w:hAnsi="Times New Roman" w:cs="Times New Roman"/>
          <w:b/>
          <w:i/>
          <w:color w:val="000000" w:themeColor="text1"/>
          <w:sz w:val="24"/>
          <w:szCs w:val="24"/>
          <w:lang w:val="kk-KZ"/>
        </w:rPr>
        <w:t xml:space="preserve">     </w:t>
      </w:r>
      <w:r w:rsidRPr="004449A1">
        <w:rPr>
          <w:rFonts w:ascii="Times New Roman" w:hAnsi="Times New Roman" w:cs="Times New Roman"/>
          <w:color w:val="000000" w:themeColor="text1"/>
          <w:sz w:val="24"/>
          <w:szCs w:val="24"/>
          <w:lang w:val="kk-KZ"/>
        </w:rPr>
        <w:t>Осындай күрделі ортада өмір сүріп отырған адам бір сәт жадырамай ма, сергімей ме, күлмей ме? Ол өмір бойы белін жазбай еңбек етуге, ұдай</w:t>
      </w:r>
      <w:r>
        <w:rPr>
          <w:rFonts w:ascii="Times New Roman" w:hAnsi="Times New Roman" w:cs="Times New Roman"/>
          <w:color w:val="000000" w:themeColor="text1"/>
          <w:sz w:val="24"/>
          <w:szCs w:val="24"/>
          <w:lang w:val="kk-KZ"/>
        </w:rPr>
        <w:t>ы проблема шешуге, үнемі түйіліп</w:t>
      </w:r>
      <w:r w:rsidRPr="004449A1">
        <w:rPr>
          <w:rFonts w:ascii="Times New Roman" w:hAnsi="Times New Roman" w:cs="Times New Roman"/>
          <w:color w:val="000000" w:themeColor="text1"/>
          <w:sz w:val="24"/>
          <w:szCs w:val="24"/>
          <w:lang w:val="kk-KZ"/>
        </w:rPr>
        <w:t xml:space="preserve"> жүруге ғана жаралмаған шығар. Ал индивидтің көңіл көтеруіне, емін-еркін</w:t>
      </w:r>
      <w:r>
        <w:rPr>
          <w:rFonts w:ascii="Times New Roman" w:hAnsi="Times New Roman" w:cs="Times New Roman"/>
          <w:color w:val="000000" w:themeColor="text1"/>
          <w:sz w:val="24"/>
          <w:szCs w:val="24"/>
          <w:lang w:val="kk-KZ"/>
        </w:rPr>
        <w:t xml:space="preserve"> мәдени</w:t>
      </w:r>
      <w:r w:rsidRPr="004449A1">
        <w:rPr>
          <w:rFonts w:ascii="Times New Roman" w:hAnsi="Times New Roman" w:cs="Times New Roman"/>
          <w:color w:val="000000" w:themeColor="text1"/>
          <w:sz w:val="24"/>
          <w:szCs w:val="24"/>
          <w:lang w:val="kk-KZ"/>
        </w:rPr>
        <w:t xml:space="preserve"> демалуына, психологиялық жағынан жайдарылануына баспасөз, радио мен телевизия барынша жағдай жасай алады. </w:t>
      </w:r>
    </w:p>
    <w:p w:rsidR="00504439" w:rsidRDefault="00504439" w:rsidP="00504439">
      <w:pPr>
        <w:spacing w:after="0"/>
        <w:jc w:val="both"/>
        <w:rPr>
          <w:rFonts w:ascii="Times New Roman" w:hAnsi="Times New Roman" w:cs="Times New Roman"/>
          <w:color w:val="000000" w:themeColor="text1"/>
          <w:sz w:val="24"/>
          <w:szCs w:val="24"/>
          <w:lang w:val="kk-KZ"/>
        </w:rPr>
      </w:pPr>
      <w:r w:rsidRPr="004449A1">
        <w:rPr>
          <w:rFonts w:ascii="Times New Roman" w:hAnsi="Times New Roman" w:cs="Times New Roman"/>
          <w:color w:val="000000" w:themeColor="text1"/>
          <w:lang w:val="kk-KZ"/>
        </w:rPr>
        <w:t xml:space="preserve">      Масс-медиа мамандарына мәлім, бұқаралық ақпарат құралдарының өзіне тән айрықша функциясының бірі – гедонистік қызмет. Баспасөз гедонизмі, біздің түсінігімізше, тек көңіл көтеруші контент пен жайлы ақпарат тарату ғана емес, оның мән-мазмұнын қарабайыр көше сленгіне дейін аласартпай, интеллектуалдық ажарын сақтай отырып, аудиторияның эстетикалық</w:t>
      </w:r>
      <w:r>
        <w:rPr>
          <w:rFonts w:ascii="Times New Roman" w:hAnsi="Times New Roman" w:cs="Times New Roman"/>
          <w:color w:val="000000" w:themeColor="text1"/>
          <w:lang w:val="kk-KZ"/>
        </w:rPr>
        <w:t>, мәдени</w:t>
      </w:r>
      <w:r w:rsidRPr="004449A1">
        <w:rPr>
          <w:rFonts w:ascii="Times New Roman" w:hAnsi="Times New Roman" w:cs="Times New Roman"/>
          <w:color w:val="000000" w:themeColor="text1"/>
          <w:lang w:val="kk-KZ"/>
        </w:rPr>
        <w:t xml:space="preserve"> қажетін өтеу. Ал ежелгі гректің </w:t>
      </w:r>
      <w:r w:rsidRPr="00EF341E">
        <w:rPr>
          <w:rFonts w:ascii="Times New Roman" w:hAnsi="Times New Roman" w:cs="Times New Roman"/>
          <w:b/>
          <w:i/>
          <w:color w:val="000000" w:themeColor="text1"/>
          <w:sz w:val="24"/>
          <w:szCs w:val="24"/>
          <w:lang w:val="kk-KZ"/>
        </w:rPr>
        <w:t>hedone</w:t>
      </w:r>
      <w:r w:rsidRPr="004449A1">
        <w:rPr>
          <w:rFonts w:ascii="Times New Roman" w:hAnsi="Times New Roman" w:cs="Times New Roman"/>
          <w:color w:val="000000" w:themeColor="text1"/>
          <w:sz w:val="24"/>
          <w:szCs w:val="24"/>
          <w:lang w:val="kk-KZ"/>
        </w:rPr>
        <w:t xml:space="preserve"> лексемасына философтардың  көзімен қарар болсақ, ләззат алу, көңіл көншіту мәселесі бой көрсетер еді. Әрі қарай олар бұл терминге мынадай анықтама береді:  гедонизм – «ләззат алуды адам жүріс-тұрысының, мінез-құлқының ең жоғарғы игілігі мен критерийі деп танитын эстетикалық позиция» </w:t>
      </w:r>
      <w:r w:rsidRPr="00A06890">
        <w:rPr>
          <w:rFonts w:ascii="Times New Roman" w:hAnsi="Times New Roman" w:cs="Times New Roman"/>
          <w:color w:val="000000" w:themeColor="text1"/>
          <w:sz w:val="24"/>
          <w:szCs w:val="24"/>
          <w:lang w:val="kk-KZ"/>
        </w:rPr>
        <w:t>[</w:t>
      </w:r>
      <w:r w:rsidR="00612431" w:rsidRPr="00A06890">
        <w:rPr>
          <w:rFonts w:ascii="Times New Roman" w:hAnsi="Times New Roman" w:cs="Times New Roman"/>
          <w:color w:val="000000" w:themeColor="text1"/>
          <w:sz w:val="24"/>
          <w:szCs w:val="24"/>
          <w:lang w:val="kk-KZ"/>
        </w:rPr>
        <w:t>1, с. 112.</w:t>
      </w:r>
      <w:r w:rsidRPr="00A06890">
        <w:rPr>
          <w:rFonts w:ascii="Times New Roman" w:hAnsi="Times New Roman" w:cs="Times New Roman"/>
          <w:color w:val="000000" w:themeColor="text1"/>
          <w:sz w:val="24"/>
          <w:szCs w:val="24"/>
          <w:lang w:val="kk-KZ"/>
        </w:rPr>
        <w:t>].</w:t>
      </w:r>
      <w:r w:rsidRPr="004449A1">
        <w:rPr>
          <w:rFonts w:ascii="Times New Roman" w:hAnsi="Times New Roman" w:cs="Times New Roman"/>
          <w:b/>
          <w:color w:val="000000" w:themeColor="text1"/>
          <w:sz w:val="24"/>
          <w:szCs w:val="24"/>
          <w:lang w:val="kk-KZ"/>
        </w:rPr>
        <w:t xml:space="preserve"> </w:t>
      </w:r>
      <w:r w:rsidRPr="004449A1">
        <w:rPr>
          <w:rFonts w:ascii="Times New Roman" w:hAnsi="Times New Roman" w:cs="Times New Roman"/>
          <w:color w:val="000000" w:themeColor="text1"/>
          <w:sz w:val="24"/>
          <w:szCs w:val="24"/>
          <w:lang w:val="kk-KZ"/>
        </w:rPr>
        <w:t xml:space="preserve">Википедия энциклопедиялық сөздігінде гедонизм </w:t>
      </w:r>
      <w:r>
        <w:rPr>
          <w:rFonts w:ascii="Times New Roman" w:hAnsi="Times New Roman" w:cs="Times New Roman"/>
          <w:color w:val="000000" w:themeColor="text1"/>
          <w:sz w:val="24"/>
          <w:szCs w:val="24"/>
          <w:lang w:val="kk-KZ"/>
        </w:rPr>
        <w:t>құндылық</w:t>
      </w:r>
      <w:r w:rsidRPr="004449A1">
        <w:rPr>
          <w:rFonts w:ascii="Times New Roman" w:hAnsi="Times New Roman" w:cs="Times New Roman"/>
          <w:color w:val="000000" w:themeColor="text1"/>
          <w:sz w:val="24"/>
          <w:szCs w:val="24"/>
          <w:lang w:val="kk-KZ"/>
        </w:rPr>
        <w:t>-аксиология ілімі ретінде қарастырылады, рахатқа бөленуді ең жоғарғы игілік, өмірдің мәні, бірден-б</w:t>
      </w:r>
      <w:r w:rsidR="005050D1">
        <w:rPr>
          <w:rFonts w:ascii="Times New Roman" w:hAnsi="Times New Roman" w:cs="Times New Roman"/>
          <w:color w:val="000000" w:themeColor="text1"/>
          <w:sz w:val="24"/>
          <w:szCs w:val="24"/>
          <w:lang w:val="kk-KZ"/>
        </w:rPr>
        <w:t>ір негізгі-терминалдық дәрежесі</w:t>
      </w:r>
      <w:r w:rsidRPr="004449A1">
        <w:rPr>
          <w:rFonts w:ascii="Times New Roman" w:hAnsi="Times New Roman" w:cs="Times New Roman"/>
          <w:color w:val="000000" w:themeColor="text1"/>
          <w:sz w:val="24"/>
          <w:szCs w:val="24"/>
          <w:lang w:val="kk-KZ"/>
        </w:rPr>
        <w:t xml:space="preserve"> деп таниды, ал қалған игіліктер құрали сипатта, басқаша айтқанда, шаттыққа кенелуді іске асырудың құрал-жабдығы ғана дейді. </w:t>
      </w:r>
      <w:r>
        <w:rPr>
          <w:rFonts w:ascii="Times New Roman" w:hAnsi="Times New Roman" w:cs="Times New Roman"/>
          <w:color w:val="000000" w:themeColor="text1"/>
          <w:sz w:val="24"/>
          <w:szCs w:val="24"/>
          <w:lang w:val="kk-KZ"/>
        </w:rPr>
        <w:t xml:space="preserve"> </w:t>
      </w:r>
    </w:p>
    <w:p w:rsidR="00504439" w:rsidRPr="00A06890" w:rsidRDefault="00504439" w:rsidP="00504439">
      <w:pPr>
        <w:spacing w:after="0"/>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     </w:t>
      </w:r>
      <w:r w:rsidRPr="004449A1">
        <w:rPr>
          <w:rFonts w:ascii="Times New Roman" w:hAnsi="Times New Roman" w:cs="Times New Roman"/>
          <w:color w:val="000000" w:themeColor="text1"/>
          <w:sz w:val="24"/>
          <w:szCs w:val="24"/>
          <w:lang w:val="kk-KZ"/>
        </w:rPr>
        <w:t>Гедонизмді</w:t>
      </w:r>
      <w:r>
        <w:rPr>
          <w:rFonts w:ascii="Times New Roman" w:hAnsi="Times New Roman" w:cs="Times New Roman"/>
          <w:color w:val="000000" w:themeColor="text1"/>
          <w:sz w:val="24"/>
          <w:szCs w:val="24"/>
          <w:lang w:val="kk-KZ"/>
        </w:rPr>
        <w:t xml:space="preserve"> көпшілік</w:t>
      </w:r>
      <w:r w:rsidRPr="004449A1">
        <w:rPr>
          <w:rFonts w:ascii="Times New Roman" w:hAnsi="Times New Roman" w:cs="Times New Roman"/>
          <w:color w:val="000000" w:themeColor="text1"/>
          <w:sz w:val="24"/>
          <w:szCs w:val="24"/>
          <w:lang w:val="kk-KZ"/>
        </w:rPr>
        <w:t xml:space="preserve"> көб</w:t>
      </w:r>
      <w:r>
        <w:rPr>
          <w:rFonts w:ascii="Times New Roman" w:hAnsi="Times New Roman" w:cs="Times New Roman"/>
          <w:color w:val="000000" w:themeColor="text1"/>
          <w:sz w:val="24"/>
          <w:szCs w:val="24"/>
          <w:lang w:val="kk-KZ"/>
        </w:rPr>
        <w:t>інесе утилитаризммен қабаттастырады</w:t>
      </w:r>
      <w:r w:rsidRPr="004449A1">
        <w:rPr>
          <w:rFonts w:ascii="Times New Roman" w:hAnsi="Times New Roman" w:cs="Times New Roman"/>
          <w:color w:val="000000" w:themeColor="text1"/>
          <w:sz w:val="24"/>
          <w:szCs w:val="24"/>
          <w:lang w:val="kk-KZ"/>
        </w:rPr>
        <w:t>, бірақ екі</w:t>
      </w:r>
      <w:r>
        <w:rPr>
          <w:rFonts w:ascii="Times New Roman" w:hAnsi="Times New Roman" w:cs="Times New Roman"/>
          <w:color w:val="000000" w:themeColor="text1"/>
          <w:sz w:val="24"/>
          <w:szCs w:val="24"/>
          <w:lang w:val="kk-KZ"/>
        </w:rPr>
        <w:t xml:space="preserve"> доктринаның арасында бірқанша</w:t>
      </w:r>
      <w:r w:rsidRPr="004449A1">
        <w:rPr>
          <w:rFonts w:ascii="Times New Roman" w:hAnsi="Times New Roman" w:cs="Times New Roman"/>
          <w:color w:val="000000" w:themeColor="text1"/>
          <w:sz w:val="24"/>
          <w:szCs w:val="24"/>
          <w:lang w:val="kk-KZ"/>
        </w:rPr>
        <w:t xml:space="preserve"> айырмашылық бар. </w:t>
      </w:r>
      <w:r>
        <w:rPr>
          <w:rFonts w:ascii="Times New Roman" w:hAnsi="Times New Roman" w:cs="Times New Roman"/>
          <w:color w:val="000000" w:themeColor="text1"/>
          <w:sz w:val="24"/>
          <w:szCs w:val="24"/>
          <w:lang w:val="kk-KZ"/>
        </w:rPr>
        <w:t>Гедонизм қоспасыз</w:t>
      </w:r>
      <w:r w:rsidRPr="004449A1">
        <w:rPr>
          <w:rFonts w:ascii="Times New Roman" w:hAnsi="Times New Roman" w:cs="Times New Roman"/>
          <w:color w:val="000000" w:themeColor="text1"/>
          <w:sz w:val="24"/>
          <w:szCs w:val="24"/>
          <w:lang w:val="kk-KZ"/>
        </w:rPr>
        <w:t xml:space="preserve"> аксиологи</w:t>
      </w:r>
      <w:r>
        <w:rPr>
          <w:rFonts w:ascii="Times New Roman" w:hAnsi="Times New Roman" w:cs="Times New Roman"/>
          <w:color w:val="000000" w:themeColor="text1"/>
          <w:sz w:val="24"/>
          <w:szCs w:val="24"/>
          <w:lang w:val="kk-KZ"/>
        </w:rPr>
        <w:t>я</w:t>
      </w:r>
      <w:r w:rsidRPr="004449A1">
        <w:rPr>
          <w:rFonts w:ascii="Times New Roman" w:hAnsi="Times New Roman" w:cs="Times New Roman"/>
          <w:color w:val="000000" w:themeColor="text1"/>
          <w:sz w:val="24"/>
          <w:szCs w:val="24"/>
          <w:lang w:val="kk-KZ"/>
        </w:rPr>
        <w:t xml:space="preserve"> ілім</w:t>
      </w:r>
      <w:r>
        <w:rPr>
          <w:rFonts w:ascii="Times New Roman" w:hAnsi="Times New Roman" w:cs="Times New Roman"/>
          <w:color w:val="000000" w:themeColor="text1"/>
          <w:sz w:val="24"/>
          <w:szCs w:val="24"/>
          <w:lang w:val="kk-KZ"/>
        </w:rPr>
        <w:t>і</w:t>
      </w:r>
      <w:r w:rsidRPr="004449A1">
        <w:rPr>
          <w:rFonts w:ascii="Times New Roman" w:hAnsi="Times New Roman" w:cs="Times New Roman"/>
          <w:color w:val="000000" w:themeColor="text1"/>
          <w:sz w:val="24"/>
          <w:szCs w:val="24"/>
          <w:lang w:val="kk-KZ"/>
        </w:rPr>
        <w:t xml:space="preserve"> болғандықтан,</w:t>
      </w:r>
      <w:r>
        <w:rPr>
          <w:rFonts w:ascii="Times New Roman" w:hAnsi="Times New Roman" w:cs="Times New Roman"/>
          <w:color w:val="000000" w:themeColor="text1"/>
          <w:sz w:val="24"/>
          <w:szCs w:val="24"/>
          <w:lang w:val="kk-KZ"/>
        </w:rPr>
        <w:t xml:space="preserve"> ол ненің бағалы</w:t>
      </w:r>
      <w:r w:rsidRPr="004449A1">
        <w:rPr>
          <w:rFonts w:ascii="Times New Roman" w:hAnsi="Times New Roman" w:cs="Times New Roman"/>
          <w:color w:val="000000" w:themeColor="text1"/>
          <w:sz w:val="24"/>
          <w:szCs w:val="24"/>
          <w:lang w:val="kk-KZ"/>
        </w:rPr>
        <w:t xml:space="preserve"> екенін ғана</w:t>
      </w:r>
      <w:r>
        <w:rPr>
          <w:rFonts w:ascii="Times New Roman" w:hAnsi="Times New Roman" w:cs="Times New Roman"/>
          <w:color w:val="000000" w:themeColor="text1"/>
          <w:sz w:val="24"/>
          <w:szCs w:val="24"/>
          <w:lang w:val="kk-KZ"/>
        </w:rPr>
        <w:t xml:space="preserve"> сипаттайды,</w:t>
      </w:r>
      <w:r w:rsidRPr="004449A1">
        <w:rPr>
          <w:rFonts w:ascii="Times New Roman" w:hAnsi="Times New Roman" w:cs="Times New Roman"/>
          <w:color w:val="000000" w:themeColor="text1"/>
          <w:sz w:val="24"/>
          <w:szCs w:val="24"/>
          <w:lang w:val="kk-KZ"/>
        </w:rPr>
        <w:t xml:space="preserve"> адам іс-әрекеті ережелерін ұсынбайды. Оның үстіне аталмыш ілім әбд</w:t>
      </w:r>
      <w:r w:rsidR="004D755C">
        <w:rPr>
          <w:rFonts w:ascii="Times New Roman" w:hAnsi="Times New Roman" w:cs="Times New Roman"/>
          <w:color w:val="000000" w:themeColor="text1"/>
          <w:sz w:val="24"/>
          <w:szCs w:val="24"/>
          <w:lang w:val="kk-KZ"/>
        </w:rPr>
        <w:t>ен пісіп-жетілген моральдық кешен</w:t>
      </w:r>
      <w:r w:rsidRPr="004449A1">
        <w:rPr>
          <w:rFonts w:ascii="Times New Roman" w:hAnsi="Times New Roman" w:cs="Times New Roman"/>
          <w:color w:val="000000" w:themeColor="text1"/>
          <w:sz w:val="24"/>
          <w:szCs w:val="24"/>
          <w:lang w:val="kk-KZ"/>
        </w:rPr>
        <w:t xml:space="preserve"> емес, сондықтан </w:t>
      </w:r>
      <w:r>
        <w:rPr>
          <w:rFonts w:ascii="Times New Roman" w:hAnsi="Times New Roman" w:cs="Times New Roman"/>
          <w:color w:val="000000" w:themeColor="text1"/>
          <w:sz w:val="24"/>
          <w:szCs w:val="24"/>
          <w:lang w:val="kk-KZ"/>
        </w:rPr>
        <w:t xml:space="preserve"> ол </w:t>
      </w:r>
      <w:r w:rsidRPr="004449A1">
        <w:rPr>
          <w:rFonts w:ascii="Times New Roman" w:hAnsi="Times New Roman" w:cs="Times New Roman"/>
          <w:color w:val="000000" w:themeColor="text1"/>
          <w:sz w:val="24"/>
          <w:szCs w:val="24"/>
          <w:lang w:val="kk-KZ"/>
        </w:rPr>
        <w:t xml:space="preserve">осындай жүйені жасаудың </w:t>
      </w:r>
      <w:r>
        <w:rPr>
          <w:rFonts w:ascii="Times New Roman" w:hAnsi="Times New Roman" w:cs="Times New Roman"/>
          <w:color w:val="000000" w:themeColor="text1"/>
          <w:sz w:val="24"/>
          <w:szCs w:val="24"/>
          <w:lang w:val="kk-KZ"/>
        </w:rPr>
        <w:t>бедерлі іргетасын құрауға ғана жарайды</w:t>
      </w:r>
      <w:r w:rsidRPr="004449A1">
        <w:rPr>
          <w:rFonts w:ascii="Times New Roman" w:hAnsi="Times New Roman" w:cs="Times New Roman"/>
          <w:color w:val="000000" w:themeColor="text1"/>
          <w:sz w:val="24"/>
          <w:szCs w:val="24"/>
          <w:lang w:val="kk-KZ"/>
        </w:rPr>
        <w:t xml:space="preserve">. </w:t>
      </w:r>
      <w:r w:rsidRPr="004449A1">
        <w:rPr>
          <w:rFonts w:ascii="Times New Roman" w:hAnsi="Times New Roman" w:cs="Times New Roman"/>
          <w:b/>
          <w:color w:val="000000" w:themeColor="text1"/>
          <w:sz w:val="24"/>
          <w:szCs w:val="24"/>
          <w:lang w:val="kk-KZ"/>
        </w:rPr>
        <w:t xml:space="preserve"> </w:t>
      </w:r>
      <w:r w:rsidRPr="004449A1">
        <w:rPr>
          <w:rFonts w:ascii="Times New Roman" w:hAnsi="Times New Roman" w:cs="Times New Roman"/>
          <w:color w:val="000000" w:themeColor="text1"/>
          <w:sz w:val="24"/>
          <w:szCs w:val="24"/>
          <w:lang w:val="kk-KZ"/>
        </w:rPr>
        <w:t xml:space="preserve">Ал практикалық із қалдырар консеквенциалдық этикалық ілім ретінде  утилитаризм адам іс-әрекетінің нақты ережелерін тиянақтайды, оңды қоғам құрылымы адамды мейлінше рахатқа бөлеуге, қайғы-қасіретін мейлінше азайтуға тиісі дейді. Сонымен қабат гедонизм, утилитаризмге қарағанда, жеке бастық, эгоситік зәрулікті де жоққа шығармайды </w:t>
      </w:r>
      <w:r w:rsidRPr="00A06890">
        <w:rPr>
          <w:rFonts w:ascii="Times New Roman" w:hAnsi="Times New Roman" w:cs="Times New Roman"/>
          <w:color w:val="000000" w:themeColor="text1"/>
          <w:sz w:val="24"/>
          <w:szCs w:val="24"/>
          <w:lang w:val="kk-KZ"/>
        </w:rPr>
        <w:t>[2].</w:t>
      </w:r>
    </w:p>
    <w:p w:rsidR="00504439" w:rsidRPr="004449A1" w:rsidRDefault="00504439" w:rsidP="00504439">
      <w:pPr>
        <w:spacing w:after="0"/>
        <w:jc w:val="both"/>
        <w:rPr>
          <w:rFonts w:ascii="Times New Roman" w:hAnsi="Times New Roman" w:cs="Times New Roman"/>
          <w:color w:val="000000" w:themeColor="text1"/>
          <w:sz w:val="24"/>
          <w:szCs w:val="24"/>
          <w:lang w:val="kk-KZ"/>
        </w:rPr>
      </w:pPr>
      <w:r w:rsidRPr="004449A1">
        <w:rPr>
          <w:rFonts w:ascii="Times New Roman" w:hAnsi="Times New Roman" w:cs="Times New Roman"/>
          <w:b/>
          <w:color w:val="000000" w:themeColor="text1"/>
          <w:sz w:val="24"/>
          <w:szCs w:val="24"/>
          <w:lang w:val="kk-KZ"/>
        </w:rPr>
        <w:t xml:space="preserve">     </w:t>
      </w:r>
      <w:r w:rsidRPr="004449A1">
        <w:rPr>
          <w:rFonts w:ascii="Times New Roman" w:hAnsi="Times New Roman" w:cs="Times New Roman"/>
          <w:color w:val="000000" w:themeColor="text1"/>
          <w:sz w:val="24"/>
          <w:szCs w:val="24"/>
          <w:lang w:val="kk-KZ"/>
        </w:rPr>
        <w:t>Басына бақ қонған</w:t>
      </w:r>
      <w:r>
        <w:rPr>
          <w:rFonts w:ascii="Times New Roman" w:hAnsi="Times New Roman" w:cs="Times New Roman"/>
          <w:color w:val="000000" w:themeColor="text1"/>
          <w:sz w:val="24"/>
          <w:szCs w:val="24"/>
          <w:lang w:val="kk-KZ"/>
        </w:rPr>
        <w:t>, мәре-сәре</w:t>
      </w:r>
      <w:r w:rsidRPr="004449A1">
        <w:rPr>
          <w:rFonts w:ascii="Times New Roman" w:hAnsi="Times New Roman" w:cs="Times New Roman"/>
          <w:color w:val="000000" w:themeColor="text1"/>
          <w:sz w:val="24"/>
          <w:szCs w:val="24"/>
          <w:lang w:val="kk-KZ"/>
        </w:rPr>
        <w:t xml:space="preserve"> қоғам</w:t>
      </w:r>
      <w:r>
        <w:rPr>
          <w:rFonts w:ascii="Times New Roman" w:hAnsi="Times New Roman" w:cs="Times New Roman"/>
          <w:color w:val="000000" w:themeColor="text1"/>
          <w:sz w:val="24"/>
          <w:szCs w:val="24"/>
          <w:lang w:val="kk-KZ"/>
        </w:rPr>
        <w:t>ның айшықтарын</w:t>
      </w:r>
      <w:r w:rsidRPr="004449A1">
        <w:rPr>
          <w:rFonts w:ascii="Times New Roman" w:hAnsi="Times New Roman" w:cs="Times New Roman"/>
          <w:color w:val="000000" w:themeColor="text1"/>
          <w:sz w:val="24"/>
          <w:szCs w:val="24"/>
          <w:lang w:val="kk-KZ"/>
        </w:rPr>
        <w:t xml:space="preserve"> жазушылар мен өнер қайраткер</w:t>
      </w:r>
      <w:r>
        <w:rPr>
          <w:rFonts w:ascii="Times New Roman" w:hAnsi="Times New Roman" w:cs="Times New Roman"/>
          <w:color w:val="000000" w:themeColor="text1"/>
          <w:sz w:val="24"/>
          <w:szCs w:val="24"/>
          <w:lang w:val="kk-KZ"/>
        </w:rPr>
        <w:t>лері де  өз шығармаларына азық еткен</w:t>
      </w:r>
      <w:r w:rsidRPr="004449A1">
        <w:rPr>
          <w:rFonts w:ascii="Times New Roman" w:hAnsi="Times New Roman" w:cs="Times New Roman"/>
          <w:color w:val="000000" w:themeColor="text1"/>
          <w:sz w:val="24"/>
          <w:szCs w:val="24"/>
          <w:lang w:val="kk-KZ"/>
        </w:rPr>
        <w:t>.</w:t>
      </w:r>
      <w:r w:rsidRPr="004449A1">
        <w:rPr>
          <w:rFonts w:ascii="Times New Roman" w:hAnsi="Times New Roman" w:cs="Times New Roman"/>
          <w:b/>
          <w:color w:val="000000" w:themeColor="text1"/>
          <w:sz w:val="24"/>
          <w:szCs w:val="24"/>
          <w:lang w:val="kk-KZ"/>
        </w:rPr>
        <w:t xml:space="preserve"> </w:t>
      </w:r>
      <w:r w:rsidRPr="004449A1">
        <w:rPr>
          <w:rFonts w:ascii="Times New Roman" w:hAnsi="Times New Roman" w:cs="Times New Roman"/>
          <w:color w:val="000000" w:themeColor="text1"/>
          <w:sz w:val="24"/>
          <w:szCs w:val="24"/>
          <w:lang w:val="kk-KZ"/>
        </w:rPr>
        <w:t xml:space="preserve">Оскар Уайльдтің «Дориан Грейдің </w:t>
      </w:r>
      <w:r w:rsidRPr="004449A1">
        <w:rPr>
          <w:rFonts w:ascii="Times New Roman" w:hAnsi="Times New Roman" w:cs="Times New Roman"/>
          <w:color w:val="000000" w:themeColor="text1"/>
          <w:sz w:val="24"/>
          <w:szCs w:val="24"/>
          <w:lang w:val="kk-KZ"/>
        </w:rPr>
        <w:lastRenderedPageBreak/>
        <w:t>портреті», Олдос Хакслидің «Мына ғажап жаңа әлем», Бернар Вербердің «Соңғы құпия» романдары гедонизм идеяларына табан тіресе, Джон Кэмерон Митчелдің «Shortbus клубы» фильмі гедонизм гимніне айналды, ал Виктор Аргоновтың «Прогресті ой сүзгісінен өткізу» электронды симфониясы гедонисті</w:t>
      </w:r>
      <w:r>
        <w:rPr>
          <w:rFonts w:ascii="Times New Roman" w:hAnsi="Times New Roman" w:cs="Times New Roman"/>
          <w:color w:val="000000" w:themeColor="text1"/>
          <w:sz w:val="24"/>
          <w:szCs w:val="24"/>
          <w:lang w:val="kk-KZ"/>
        </w:rPr>
        <w:t>к қоғам құрудың түп-тұқиянын бейнелеп</w:t>
      </w:r>
      <w:r w:rsidRPr="004449A1">
        <w:rPr>
          <w:rFonts w:ascii="Times New Roman" w:hAnsi="Times New Roman" w:cs="Times New Roman"/>
          <w:color w:val="000000" w:themeColor="text1"/>
          <w:sz w:val="24"/>
          <w:szCs w:val="24"/>
          <w:lang w:val="kk-KZ"/>
        </w:rPr>
        <w:t xml:space="preserve"> берді.</w:t>
      </w:r>
    </w:p>
    <w:p w:rsidR="00504439" w:rsidRPr="00D449C4" w:rsidRDefault="00504439" w:rsidP="00504439">
      <w:pPr>
        <w:spacing w:after="0"/>
        <w:jc w:val="both"/>
        <w:rPr>
          <w:rFonts w:ascii="Times New Roman" w:hAnsi="Times New Roman" w:cs="Times New Roman"/>
          <w:b/>
          <w:color w:val="000000" w:themeColor="text1"/>
          <w:sz w:val="24"/>
          <w:szCs w:val="24"/>
          <w:lang w:val="kk-KZ"/>
        </w:rPr>
      </w:pPr>
    </w:p>
    <w:p w:rsidR="00504439" w:rsidRDefault="00504439" w:rsidP="00504439">
      <w:pPr>
        <w:spacing w:after="0"/>
        <w:jc w:val="both"/>
        <w:rPr>
          <w:rFonts w:ascii="Times New Roman" w:hAnsi="Times New Roman" w:cs="Times New Roman"/>
          <w:b/>
          <w:color w:val="000000" w:themeColor="text1"/>
          <w:sz w:val="24"/>
          <w:szCs w:val="24"/>
          <w:lang w:val="kk-KZ"/>
        </w:rPr>
      </w:pPr>
      <w:r>
        <w:rPr>
          <w:noProof/>
          <w:lang w:eastAsia="ru-RU"/>
        </w:rPr>
        <w:drawing>
          <wp:inline distT="0" distB="0" distL="0" distR="0" wp14:anchorId="4572EB46" wp14:editId="64B8C148">
            <wp:extent cx="2857500" cy="2857500"/>
            <wp:effectExtent l="0" t="0" r="0" b="0"/>
            <wp:docPr id="3" name="Рисунок 3" descr="Картинки по запрос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r>
        <w:rPr>
          <w:rFonts w:ascii="Times New Roman" w:hAnsi="Times New Roman" w:cs="Times New Roman"/>
          <w:b/>
          <w:color w:val="000000" w:themeColor="text1"/>
          <w:sz w:val="24"/>
          <w:szCs w:val="24"/>
          <w:lang w:val="kk-KZ"/>
        </w:rPr>
        <w:t xml:space="preserve">  Эпикур</w:t>
      </w:r>
    </w:p>
    <w:p w:rsidR="00504439" w:rsidRDefault="00504439" w:rsidP="00504439">
      <w:pPr>
        <w:spacing w:after="0"/>
        <w:jc w:val="both"/>
        <w:rPr>
          <w:rFonts w:ascii="Times New Roman" w:hAnsi="Times New Roman" w:cs="Times New Roman"/>
          <w:b/>
          <w:color w:val="000000" w:themeColor="text1"/>
          <w:sz w:val="24"/>
          <w:szCs w:val="24"/>
          <w:lang w:val="kk-KZ"/>
        </w:rPr>
      </w:pPr>
    </w:p>
    <w:p w:rsidR="00504439" w:rsidRPr="00A06890" w:rsidRDefault="00504439" w:rsidP="00504439">
      <w:pPr>
        <w:spacing w:after="0"/>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     Енді арғы тарих қойнауына бойлар болсақ, адам ең алдымен ішіп-жеуден, қарын тойғызудан рахат тапқанын аңдаймыз. Ұлы Абай айтқандай, «аш қарын жұбана ма майлы ас жемей». Содан бері талай заман өтсе де ел-жұрт гедонизмнің осы қырына көбірек көңіл бөледі, ішкенім – алдымда, ішпегенім – артымда деп</w:t>
      </w:r>
      <w:r w:rsidR="004D755C">
        <w:rPr>
          <w:rFonts w:ascii="Times New Roman" w:hAnsi="Times New Roman" w:cs="Times New Roman"/>
          <w:color w:val="000000" w:themeColor="text1"/>
          <w:sz w:val="24"/>
          <w:szCs w:val="24"/>
          <w:lang w:val="kk-KZ"/>
        </w:rPr>
        <w:t>,</w:t>
      </w:r>
      <w:r>
        <w:rPr>
          <w:rFonts w:ascii="Times New Roman" w:hAnsi="Times New Roman" w:cs="Times New Roman"/>
          <w:color w:val="000000" w:themeColor="text1"/>
          <w:sz w:val="24"/>
          <w:szCs w:val="24"/>
          <w:lang w:val="kk-KZ"/>
        </w:rPr>
        <w:t xml:space="preserve"> Эпикурдың талғамына сілтеме жасайды. Өйткені қазіргі рыноктық қарым-қатынастың өзі руханилықтан гөрі экономикацентризмге қарай бой </w:t>
      </w:r>
      <w:r w:rsidR="004D755C">
        <w:rPr>
          <w:rFonts w:ascii="Times New Roman" w:hAnsi="Times New Roman" w:cs="Times New Roman"/>
          <w:color w:val="000000" w:themeColor="text1"/>
          <w:sz w:val="24"/>
          <w:szCs w:val="24"/>
          <w:lang w:val="kk-KZ"/>
        </w:rPr>
        <w:t>түзеуге көшті, рухани тартымдылықтан</w:t>
      </w:r>
      <w:r>
        <w:rPr>
          <w:rFonts w:ascii="Times New Roman" w:hAnsi="Times New Roman" w:cs="Times New Roman"/>
          <w:color w:val="000000" w:themeColor="text1"/>
          <w:sz w:val="24"/>
          <w:szCs w:val="24"/>
          <w:lang w:val="kk-KZ"/>
        </w:rPr>
        <w:t xml:space="preserve"> гөрі қаржылық-материалдық мәртебені пір тұта бастады. Ал б.з.д. 342/341 ғасырларда өмір сүрген ежелгі грек ойшылының ұстанымына келсек, ол өтпелі сонырқауды, әп-сәттік ләззатты емес,  рахат тұрақтылығын жақтаған. Эпикурдың ойынша, «данагөй... өз күш-қуатын біледі және оны жөнімен пайдалана алады</w:t>
      </w:r>
      <w:r w:rsidRPr="00A06890">
        <w:rPr>
          <w:rFonts w:ascii="Times New Roman" w:hAnsi="Times New Roman" w:cs="Times New Roman"/>
          <w:color w:val="000000" w:themeColor="text1"/>
          <w:sz w:val="24"/>
          <w:szCs w:val="24"/>
          <w:lang w:val="kk-KZ"/>
        </w:rPr>
        <w:t xml:space="preserve">...» </w:t>
      </w:r>
      <w:r w:rsidRPr="00A06890">
        <w:rPr>
          <w:rStyle w:val="apple-converted-space"/>
          <w:rFonts w:ascii="Times New Roman" w:hAnsi="Times New Roman" w:cs="Times New Roman"/>
          <w:color w:val="000000" w:themeColor="text1"/>
          <w:sz w:val="24"/>
          <w:szCs w:val="24"/>
          <w:lang w:val="kk-KZ"/>
        </w:rPr>
        <w:t> </w:t>
      </w:r>
      <w:r w:rsidRPr="00A06890">
        <w:rPr>
          <w:rFonts w:ascii="Times New Roman" w:hAnsi="Times New Roman" w:cs="Times New Roman"/>
          <w:color w:val="000000" w:themeColor="text1"/>
          <w:sz w:val="24"/>
          <w:szCs w:val="24"/>
          <w:lang w:val="kk-KZ"/>
        </w:rPr>
        <w:t>[</w:t>
      </w:r>
      <w:r w:rsidRPr="005050D1">
        <w:rPr>
          <w:rFonts w:ascii="Times New Roman" w:hAnsi="Times New Roman" w:cs="Times New Roman"/>
          <w:color w:val="000000" w:themeColor="text1"/>
          <w:sz w:val="24"/>
          <w:szCs w:val="24"/>
          <w:lang w:val="kk-KZ"/>
        </w:rPr>
        <w:t>3</w:t>
      </w:r>
      <w:r w:rsidRPr="00A06890">
        <w:rPr>
          <w:rFonts w:ascii="Times New Roman" w:hAnsi="Times New Roman" w:cs="Times New Roman"/>
          <w:color w:val="000000" w:themeColor="text1"/>
          <w:sz w:val="24"/>
          <w:szCs w:val="24"/>
          <w:lang w:val="kk-KZ"/>
        </w:rPr>
        <w:t>, с. 200.].</w:t>
      </w:r>
    </w:p>
    <w:p w:rsidR="00504439" w:rsidRDefault="00504439" w:rsidP="00504439">
      <w:pPr>
        <w:spacing w:after="0"/>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 xml:space="preserve">     </w:t>
      </w:r>
      <w:r w:rsidRPr="00E13C66">
        <w:rPr>
          <w:rFonts w:ascii="Times New Roman" w:hAnsi="Times New Roman" w:cs="Times New Roman"/>
          <w:color w:val="000000" w:themeColor="text1"/>
          <w:sz w:val="24"/>
          <w:szCs w:val="24"/>
          <w:lang w:val="kk-KZ"/>
        </w:rPr>
        <w:t xml:space="preserve">Әрине, </w:t>
      </w:r>
      <w:r>
        <w:rPr>
          <w:rFonts w:ascii="Times New Roman" w:hAnsi="Times New Roman" w:cs="Times New Roman"/>
          <w:color w:val="000000" w:themeColor="text1"/>
          <w:sz w:val="24"/>
          <w:szCs w:val="24"/>
          <w:lang w:val="kk-KZ"/>
        </w:rPr>
        <w:t>толымды қоғамның жани және тәни зәруліктің барлығын өтеуге ұмтылғаны жөн, үйткені ол адам ішінде қайнап жатқан физикалық және психикалық  бұрқасынды басуға себепші болады. Рахат сезіміне бөлену, басқасын былай қойғанда, адамды оңтайлылыққа жетелейді, физиологиялық және эмоциялық жағынан екпіндете түседі. Демек, көтеріңкі көңіл-күйге бөлену, сүйсіне білу – адамға тән аса жағымды құбылыстың бірі. Расында да, адам жылы сөзге, өңді оқиғаларға, әдемі естеліктерге зәру, дос-жарандармен, туған-туысқандармен кездесуден, көңілді демалудан кет әрі емес. Бұл – бір жағынан, Екінші тұстан анархизм иедологы М.А. Бакуниннің пікіріне қарайласақ, «бір адамның еркіндігі екінші адамның еркіндігі басталған сәтте тәмәмдалады». Яғни, бір адамның рахатқа кенелу пәрмені, қарық болуы мен жақтырымы жалпы ережеге айналмағаны абзал.</w:t>
      </w:r>
      <w:r w:rsidRPr="00F15491">
        <w:rPr>
          <w:rFonts w:ascii="Times New Roman" w:hAnsi="Times New Roman" w:cs="Times New Roman"/>
          <w:color w:val="000000" w:themeColor="text1"/>
          <w:sz w:val="24"/>
          <w:szCs w:val="24"/>
          <w:lang w:val="kk-KZ"/>
        </w:rPr>
        <w:t xml:space="preserve"> </w:t>
      </w:r>
      <w:r>
        <w:rPr>
          <w:rFonts w:ascii="Times New Roman" w:hAnsi="Times New Roman" w:cs="Times New Roman"/>
          <w:color w:val="000000" w:themeColor="text1"/>
          <w:sz w:val="24"/>
          <w:szCs w:val="24"/>
          <w:lang w:val="kk-KZ"/>
        </w:rPr>
        <w:t xml:space="preserve">Филология ғылымдарының докторы, профессор Т. Нұртазиннің: «Заман, өмір ешкімнің ажарына, көңіліне қарамайды; өзімен беті, тілегі бірді қолдайды, ал бұрыс я кері басқандарды есе таптап, ілгері сала береді», - дейтіні де сондықтан </w:t>
      </w:r>
      <w:r w:rsidRPr="00A06890">
        <w:rPr>
          <w:rFonts w:ascii="Times New Roman" w:hAnsi="Times New Roman" w:cs="Times New Roman"/>
          <w:color w:val="000000" w:themeColor="text1"/>
          <w:sz w:val="24"/>
          <w:szCs w:val="24"/>
          <w:lang w:val="kk-KZ"/>
        </w:rPr>
        <w:t>[</w:t>
      </w:r>
      <w:r w:rsidR="00B638DB" w:rsidRPr="00A06890">
        <w:rPr>
          <w:rFonts w:ascii="Times New Roman" w:hAnsi="Times New Roman" w:cs="Times New Roman"/>
          <w:color w:val="000000" w:themeColor="text1"/>
          <w:sz w:val="24"/>
          <w:szCs w:val="24"/>
          <w:lang w:val="kk-KZ"/>
        </w:rPr>
        <w:t>4</w:t>
      </w:r>
      <w:r w:rsidR="00C05E81" w:rsidRPr="00A06890">
        <w:rPr>
          <w:rFonts w:ascii="Times New Roman" w:hAnsi="Times New Roman" w:cs="Times New Roman"/>
          <w:color w:val="000000" w:themeColor="text1"/>
          <w:sz w:val="24"/>
          <w:szCs w:val="24"/>
          <w:lang w:val="kk-KZ"/>
        </w:rPr>
        <w:t>, 4 б.</w:t>
      </w:r>
      <w:r w:rsidRPr="00A06890">
        <w:rPr>
          <w:rFonts w:ascii="Times New Roman" w:hAnsi="Times New Roman" w:cs="Times New Roman"/>
          <w:color w:val="000000" w:themeColor="text1"/>
          <w:sz w:val="24"/>
          <w:szCs w:val="24"/>
          <w:lang w:val="kk-KZ"/>
        </w:rPr>
        <w:t>].</w:t>
      </w:r>
    </w:p>
    <w:p w:rsidR="00504439" w:rsidRDefault="00504439" w:rsidP="00504439">
      <w:pPr>
        <w:spacing w:after="0"/>
        <w:jc w:val="both"/>
        <w:rPr>
          <w:rFonts w:ascii="Times New Roman" w:hAnsi="Times New Roman" w:cs="Times New Roman"/>
          <w:color w:val="000000" w:themeColor="text1"/>
          <w:sz w:val="24"/>
          <w:szCs w:val="24"/>
          <w:lang w:val="kk-KZ"/>
        </w:rPr>
      </w:pPr>
      <w:r>
        <w:rPr>
          <w:noProof/>
          <w:lang w:eastAsia="ru-RU"/>
        </w:rPr>
        <w:lastRenderedPageBreak/>
        <w:drawing>
          <wp:inline distT="0" distB="0" distL="0" distR="0" wp14:anchorId="1EDBD3BB" wp14:editId="725667F9">
            <wp:extent cx="2381250" cy="3181350"/>
            <wp:effectExtent l="0" t="0" r="0" b="0"/>
            <wp:docPr id="6" name="Рисунок 6" descr="Bakunin Nad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kunin Nadar.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81250" cy="3181350"/>
                    </a:xfrm>
                    <a:prstGeom prst="rect">
                      <a:avLst/>
                    </a:prstGeom>
                    <a:noFill/>
                    <a:ln>
                      <a:noFill/>
                    </a:ln>
                  </pic:spPr>
                </pic:pic>
              </a:graphicData>
            </a:graphic>
          </wp:inline>
        </w:drawing>
      </w:r>
      <w:r>
        <w:rPr>
          <w:rFonts w:ascii="Times New Roman" w:hAnsi="Times New Roman" w:cs="Times New Roman"/>
          <w:color w:val="000000" w:themeColor="text1"/>
          <w:sz w:val="24"/>
          <w:szCs w:val="24"/>
          <w:lang w:val="kk-KZ"/>
        </w:rPr>
        <w:t xml:space="preserve"> </w:t>
      </w:r>
      <w:r w:rsidRPr="00576D07">
        <w:rPr>
          <w:rFonts w:ascii="Times New Roman" w:hAnsi="Times New Roman" w:cs="Times New Roman"/>
          <w:b/>
          <w:color w:val="000000" w:themeColor="text1"/>
          <w:sz w:val="24"/>
          <w:szCs w:val="24"/>
          <w:lang w:val="kk-KZ"/>
        </w:rPr>
        <w:t>М.А. Бакунин</w:t>
      </w:r>
      <w:r>
        <w:rPr>
          <w:rFonts w:ascii="Times New Roman" w:hAnsi="Times New Roman" w:cs="Times New Roman"/>
          <w:color w:val="000000" w:themeColor="text1"/>
          <w:sz w:val="24"/>
          <w:szCs w:val="24"/>
          <w:lang w:val="kk-KZ"/>
        </w:rPr>
        <w:t xml:space="preserve"> </w:t>
      </w:r>
      <w:r w:rsidRPr="00546B11">
        <w:rPr>
          <w:rFonts w:ascii="Times New Roman" w:hAnsi="Times New Roman" w:cs="Times New Roman"/>
          <w:b/>
          <w:color w:val="000000" w:themeColor="text1"/>
          <w:sz w:val="24"/>
          <w:szCs w:val="24"/>
          <w:lang w:val="kk-KZ"/>
        </w:rPr>
        <w:t>(1814-1876)</w:t>
      </w:r>
    </w:p>
    <w:p w:rsidR="00504439" w:rsidRDefault="00504439" w:rsidP="00504439">
      <w:pPr>
        <w:spacing w:after="0"/>
        <w:jc w:val="both"/>
        <w:rPr>
          <w:rFonts w:ascii="Times New Roman" w:hAnsi="Times New Roman" w:cs="Times New Roman"/>
          <w:color w:val="000000" w:themeColor="text1"/>
          <w:sz w:val="24"/>
          <w:szCs w:val="24"/>
          <w:lang w:val="kk-KZ"/>
        </w:rPr>
      </w:pPr>
    </w:p>
    <w:p w:rsidR="00504439" w:rsidRDefault="00504439" w:rsidP="00504439">
      <w:pPr>
        <w:spacing w:after="0"/>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     Гедонизм ұғымы, әлбетте, мәдениетпен, өнермен, ақпарат дүниесімен еншілес. Саналы ойды, өнер мен  б</w:t>
      </w:r>
      <w:r w:rsidR="004D755C">
        <w:rPr>
          <w:rFonts w:ascii="Times New Roman" w:hAnsi="Times New Roman" w:cs="Times New Roman"/>
          <w:color w:val="000000" w:themeColor="text1"/>
          <w:sz w:val="24"/>
          <w:szCs w:val="24"/>
          <w:lang w:val="kk-KZ"/>
        </w:rPr>
        <w:t>ілімді жүйелі тәрбиеге айналдыру</w:t>
      </w:r>
      <w:r>
        <w:rPr>
          <w:rFonts w:ascii="Times New Roman" w:hAnsi="Times New Roman" w:cs="Times New Roman"/>
          <w:color w:val="000000" w:themeColor="text1"/>
          <w:sz w:val="24"/>
          <w:szCs w:val="24"/>
          <w:lang w:val="kk-KZ"/>
        </w:rPr>
        <w:t>, әлеуметтің мәдени қаймағын қалыңдату шаруасына ақпарат құралдары белсене араласады. Гедонизм құбылысы масс-медиа тақыр</w:t>
      </w:r>
      <w:r w:rsidR="004D755C">
        <w:rPr>
          <w:rFonts w:ascii="Times New Roman" w:hAnsi="Times New Roman" w:cs="Times New Roman"/>
          <w:color w:val="000000" w:themeColor="text1"/>
          <w:sz w:val="24"/>
          <w:szCs w:val="24"/>
          <w:lang w:val="kk-KZ"/>
        </w:rPr>
        <w:t>ыбына көшеді</w:t>
      </w:r>
      <w:r>
        <w:rPr>
          <w:rFonts w:ascii="Times New Roman" w:hAnsi="Times New Roman" w:cs="Times New Roman"/>
          <w:color w:val="000000" w:themeColor="text1"/>
          <w:sz w:val="24"/>
          <w:szCs w:val="24"/>
          <w:lang w:val="kk-KZ"/>
        </w:rPr>
        <w:t>, көңіл көтеру әдісіне трансформацияланады, керісінше, бұқаралық сипат алған сергу, рахаттану контенті гедонизмге ұласады. «Қоғамның мәдени қабаты дегеніміз – адамзат баласы өзінің  тіршілік құру барысында дүниеге әкелген және сонылықтармен ұдайы толығып отыратын рухани және материалдық құндылықтардың барша жиынтығы. Бұл өндіріске әртүрлі этностар, әртүрлі елдер қатысады. Оның айқындаушысы –  рухани құндылықтар, өйткені материалдық өндірістің бастау-бұлағы рухани туындыгерліктен жүлгеленіп шығады (адамның шығармашылық әлеуеті арқасында</w:t>
      </w:r>
      <w:r w:rsidRPr="00450093">
        <w:rPr>
          <w:rFonts w:ascii="Times New Roman" w:hAnsi="Times New Roman" w:cs="Times New Roman"/>
          <w:color w:val="000000" w:themeColor="text1"/>
          <w:sz w:val="24"/>
          <w:szCs w:val="24"/>
          <w:lang w:val="kk-KZ"/>
        </w:rPr>
        <w:t xml:space="preserve"> </w:t>
      </w:r>
      <w:r>
        <w:rPr>
          <w:rFonts w:ascii="Times New Roman" w:hAnsi="Times New Roman" w:cs="Times New Roman"/>
          <w:color w:val="000000" w:themeColor="text1"/>
          <w:sz w:val="24"/>
          <w:szCs w:val="24"/>
          <w:lang w:val="kk-KZ"/>
        </w:rPr>
        <w:t>хақдүниелік ақпаратты өңдеу кезеңінде</w:t>
      </w:r>
      <w:r w:rsidRPr="00D0721B">
        <w:rPr>
          <w:rFonts w:ascii="Times New Roman" w:hAnsi="Times New Roman" w:cs="Times New Roman"/>
          <w:color w:val="000000" w:themeColor="text1"/>
          <w:sz w:val="24"/>
          <w:szCs w:val="24"/>
          <w:lang w:val="kk-KZ"/>
        </w:rPr>
        <w:t xml:space="preserve"> </w:t>
      </w:r>
      <w:r>
        <w:rPr>
          <w:rFonts w:ascii="Times New Roman" w:hAnsi="Times New Roman" w:cs="Times New Roman"/>
          <w:color w:val="000000" w:themeColor="text1"/>
          <w:sz w:val="24"/>
          <w:szCs w:val="24"/>
          <w:lang w:val="kk-KZ"/>
        </w:rPr>
        <w:t>ақпараттық модельдер заттанып, материалдық құндылыққа айналады)...</w:t>
      </w:r>
    </w:p>
    <w:p w:rsidR="00504439" w:rsidRPr="00A06890" w:rsidRDefault="00504439" w:rsidP="00504439">
      <w:pPr>
        <w:spacing w:after="0"/>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     Журналистің шығармашылық қызметі аясында оның қоғам өмірі мәдени қабатының аса маңызды компоненттерін бұқаралық аудитория тіліне «аударуды» және мән-мағынасын анықтауды өз міндетіне алу сияқты түрлері қалыптаса бастады» </w:t>
      </w:r>
      <w:r w:rsidR="00B638DB" w:rsidRPr="00A06890">
        <w:rPr>
          <w:rFonts w:ascii="Times New Roman" w:hAnsi="Times New Roman" w:cs="Times New Roman"/>
          <w:color w:val="000000" w:themeColor="text1"/>
          <w:sz w:val="24"/>
          <w:szCs w:val="24"/>
          <w:lang w:val="kk-KZ"/>
        </w:rPr>
        <w:t>[5</w:t>
      </w:r>
      <w:r w:rsidR="00C05E81" w:rsidRPr="00A06890">
        <w:rPr>
          <w:rFonts w:ascii="Times New Roman" w:hAnsi="Times New Roman" w:cs="Times New Roman"/>
          <w:color w:val="000000" w:themeColor="text1"/>
          <w:sz w:val="24"/>
          <w:szCs w:val="24"/>
          <w:lang w:val="kk-KZ"/>
        </w:rPr>
        <w:t>,</w:t>
      </w:r>
      <w:r w:rsidRPr="00A06890">
        <w:rPr>
          <w:rFonts w:ascii="Times New Roman" w:hAnsi="Times New Roman" w:cs="Times New Roman"/>
          <w:color w:val="000000" w:themeColor="text1"/>
          <w:sz w:val="24"/>
          <w:szCs w:val="24"/>
          <w:lang w:val="kk-KZ"/>
        </w:rPr>
        <w:t xml:space="preserve"> </w:t>
      </w:r>
      <w:r w:rsidR="00C05E81" w:rsidRPr="00A06890">
        <w:rPr>
          <w:rFonts w:ascii="Times New Roman" w:hAnsi="Times New Roman" w:cs="Times New Roman"/>
          <w:color w:val="000000" w:themeColor="text1"/>
          <w:sz w:val="24"/>
          <w:szCs w:val="24"/>
          <w:lang w:val="kk-KZ"/>
        </w:rPr>
        <w:t>с</w:t>
      </w:r>
      <w:r w:rsidRPr="00A06890">
        <w:rPr>
          <w:rFonts w:ascii="Times New Roman" w:hAnsi="Times New Roman" w:cs="Times New Roman"/>
          <w:color w:val="000000" w:themeColor="text1"/>
          <w:sz w:val="24"/>
          <w:szCs w:val="24"/>
          <w:lang w:val="kk-KZ"/>
        </w:rPr>
        <w:t>. 200].</w:t>
      </w:r>
    </w:p>
    <w:p w:rsidR="00504439" w:rsidRDefault="00504439" w:rsidP="00504439">
      <w:pPr>
        <w:spacing w:after="0"/>
        <w:jc w:val="both"/>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 xml:space="preserve">     </w:t>
      </w:r>
      <w:r w:rsidRPr="00AF616F">
        <w:rPr>
          <w:rFonts w:ascii="Times New Roman" w:hAnsi="Times New Roman" w:cs="Times New Roman"/>
          <w:color w:val="000000" w:themeColor="text1"/>
          <w:sz w:val="24"/>
          <w:szCs w:val="24"/>
          <w:lang w:val="kk-KZ"/>
        </w:rPr>
        <w:t xml:space="preserve">Журналистиканың </w:t>
      </w:r>
      <w:r>
        <w:rPr>
          <w:rFonts w:ascii="Times New Roman" w:hAnsi="Times New Roman" w:cs="Times New Roman"/>
          <w:color w:val="000000" w:themeColor="text1"/>
          <w:sz w:val="24"/>
          <w:szCs w:val="24"/>
          <w:lang w:val="kk-KZ"/>
        </w:rPr>
        <w:t>фун</w:t>
      </w:r>
      <w:r w:rsidRPr="00AF616F">
        <w:rPr>
          <w:rFonts w:ascii="Times New Roman" w:hAnsi="Times New Roman" w:cs="Times New Roman"/>
          <w:color w:val="000000" w:themeColor="text1"/>
          <w:sz w:val="24"/>
          <w:szCs w:val="24"/>
          <w:lang w:val="kk-KZ"/>
        </w:rPr>
        <w:t>кциялары</w:t>
      </w:r>
      <w:r>
        <w:rPr>
          <w:rFonts w:ascii="Times New Roman" w:hAnsi="Times New Roman" w:cs="Times New Roman"/>
          <w:color w:val="000000" w:themeColor="text1"/>
          <w:sz w:val="24"/>
          <w:szCs w:val="24"/>
          <w:lang w:val="kk-KZ"/>
        </w:rPr>
        <w:t xml:space="preserve"> жанрлардың өнуіне, бой түзеуіне, олардың пішіндік жағынан құлпыруына, өзгеруіне әсер етеді.</w:t>
      </w:r>
      <w:r w:rsidR="00F143D7">
        <w:rPr>
          <w:rFonts w:ascii="Times New Roman" w:hAnsi="Times New Roman" w:cs="Times New Roman"/>
          <w:color w:val="000000" w:themeColor="text1"/>
          <w:sz w:val="24"/>
          <w:szCs w:val="24"/>
          <w:lang w:val="kk-KZ"/>
        </w:rPr>
        <w:t xml:space="preserve"> Бүгінгі таңда, мәселен, жарнама, интернет-журналистика жанрлары өз алдына отау тікті.</w:t>
      </w:r>
      <w:r>
        <w:rPr>
          <w:rFonts w:ascii="Times New Roman" w:hAnsi="Times New Roman" w:cs="Times New Roman"/>
          <w:color w:val="000000" w:themeColor="text1"/>
          <w:sz w:val="24"/>
          <w:szCs w:val="24"/>
          <w:lang w:val="kk-KZ"/>
        </w:rPr>
        <w:t xml:space="preserve"> </w:t>
      </w:r>
      <w:r w:rsidR="00F143D7">
        <w:rPr>
          <w:rFonts w:ascii="Times New Roman" w:hAnsi="Times New Roman" w:cs="Times New Roman"/>
          <w:color w:val="000000" w:themeColor="text1"/>
          <w:sz w:val="24"/>
          <w:szCs w:val="24"/>
          <w:lang w:val="kk-KZ"/>
        </w:rPr>
        <w:t>Ал ұ</w:t>
      </w:r>
      <w:r>
        <w:rPr>
          <w:rFonts w:ascii="Times New Roman" w:hAnsi="Times New Roman" w:cs="Times New Roman"/>
          <w:color w:val="000000" w:themeColor="text1"/>
          <w:sz w:val="24"/>
          <w:szCs w:val="24"/>
          <w:lang w:val="kk-KZ"/>
        </w:rPr>
        <w:t>лттық журналистиканың гедонистік-көң</w:t>
      </w:r>
      <w:r w:rsidR="00F143D7">
        <w:rPr>
          <w:rFonts w:ascii="Times New Roman" w:hAnsi="Times New Roman" w:cs="Times New Roman"/>
          <w:color w:val="000000" w:themeColor="text1"/>
          <w:sz w:val="24"/>
          <w:szCs w:val="24"/>
          <w:lang w:val="kk-KZ"/>
        </w:rPr>
        <w:t>іл көтерушілік қызметі</w:t>
      </w:r>
      <w:r>
        <w:rPr>
          <w:rFonts w:ascii="Times New Roman" w:hAnsi="Times New Roman" w:cs="Times New Roman"/>
          <w:color w:val="000000" w:themeColor="text1"/>
          <w:sz w:val="24"/>
          <w:szCs w:val="24"/>
          <w:lang w:val="kk-KZ"/>
        </w:rPr>
        <w:t xml:space="preserve"> ақпараттық кеңістікті мәдени-ағартушылық</w:t>
      </w:r>
      <w:r w:rsidR="00F143D7">
        <w:rPr>
          <w:rFonts w:ascii="Times New Roman" w:hAnsi="Times New Roman" w:cs="Times New Roman"/>
          <w:color w:val="000000" w:themeColor="text1"/>
          <w:sz w:val="24"/>
          <w:szCs w:val="24"/>
          <w:lang w:val="kk-KZ"/>
        </w:rPr>
        <w:t>, философиялық, сатиралық мәтіндермен байытуда</w:t>
      </w:r>
      <w:r>
        <w:rPr>
          <w:rFonts w:ascii="Times New Roman" w:hAnsi="Times New Roman" w:cs="Times New Roman"/>
          <w:color w:val="000000" w:themeColor="text1"/>
          <w:sz w:val="24"/>
          <w:szCs w:val="24"/>
          <w:lang w:val="kk-KZ"/>
        </w:rPr>
        <w:t>. Мұндай гипермәтіндер тек таза мәдени, өнери салаларды ғана қамтымайды, ол саяси, экономикалық және әлеуметтік бағыттарға да бой ұрады. Себебі осынау тарамдар арнасынан мәдени, өнери, ағартушылық ағыстардың да дабысы сезіледі. Аталмыш тақырыпты көгерту ең алдымен факті мен оқиғаның зәрулігін анықтаудан, олардың пайдасын безбендеуден басталады. Содан кейін барып баспасөз бетіне жаңа кітаптың, театр қойылмының және т.б. тұсаукесері шығады. Бұл тұсаукесердің өзі тек соны оқиғалардың презентациясы ғана емес, ол тақырыптың да, журналистің де аудитория алдына шығу дебюті  болуы мүмкін.</w:t>
      </w:r>
      <w:r w:rsidRPr="00AF616F">
        <w:rPr>
          <w:rFonts w:ascii="Times New Roman" w:hAnsi="Times New Roman" w:cs="Times New Roman"/>
          <w:b/>
          <w:color w:val="000000" w:themeColor="text1"/>
          <w:sz w:val="24"/>
          <w:szCs w:val="24"/>
          <w:lang w:val="kk-KZ"/>
        </w:rPr>
        <w:t xml:space="preserve"> </w:t>
      </w:r>
      <w:r w:rsidRPr="003727F7">
        <w:rPr>
          <w:rFonts w:ascii="Times New Roman" w:hAnsi="Times New Roman" w:cs="Times New Roman"/>
          <w:color w:val="000000" w:themeColor="text1"/>
          <w:sz w:val="24"/>
          <w:szCs w:val="24"/>
          <w:lang w:val="kk-KZ"/>
        </w:rPr>
        <w:t>Осыдан кейін</w:t>
      </w:r>
      <w:r>
        <w:rPr>
          <w:rFonts w:ascii="Times New Roman" w:hAnsi="Times New Roman" w:cs="Times New Roman"/>
          <w:color w:val="000000" w:themeColor="text1"/>
          <w:sz w:val="24"/>
          <w:szCs w:val="24"/>
          <w:lang w:val="kk-KZ"/>
        </w:rPr>
        <w:t xml:space="preserve"> барып </w:t>
      </w:r>
      <w:r>
        <w:rPr>
          <w:rFonts w:ascii="Times New Roman" w:hAnsi="Times New Roman" w:cs="Times New Roman"/>
          <w:color w:val="000000" w:themeColor="text1"/>
          <w:sz w:val="24"/>
          <w:szCs w:val="24"/>
          <w:lang w:val="kk-KZ"/>
        </w:rPr>
        <w:lastRenderedPageBreak/>
        <w:t>елеулі мәдени оқиғаны жұртшылық санасына сіңіре бастайды, қайтарымды байланысқа жол ашылады.</w:t>
      </w:r>
    </w:p>
    <w:p w:rsidR="00504439" w:rsidRPr="00A06890" w:rsidRDefault="008E26CC" w:rsidP="00504439">
      <w:pPr>
        <w:spacing w:after="0"/>
        <w:jc w:val="both"/>
        <w:rPr>
          <w:rFonts w:ascii="Museosans Regular" w:hAnsi="Museosans Regular"/>
          <w:color w:val="000000" w:themeColor="text1"/>
          <w:sz w:val="21"/>
          <w:szCs w:val="21"/>
          <w:lang w:val="kk-KZ"/>
        </w:rPr>
      </w:pPr>
      <w:r>
        <w:rPr>
          <w:rFonts w:ascii="Times New Roman" w:hAnsi="Times New Roman" w:cs="Times New Roman"/>
          <w:color w:val="000000" w:themeColor="text1"/>
          <w:sz w:val="24"/>
          <w:szCs w:val="24"/>
          <w:lang w:val="kk-KZ"/>
        </w:rPr>
        <w:t xml:space="preserve">     Осы жақында ғана</w:t>
      </w:r>
      <w:r w:rsidR="00504439">
        <w:rPr>
          <w:rFonts w:ascii="Times New Roman" w:hAnsi="Times New Roman" w:cs="Times New Roman"/>
          <w:color w:val="000000" w:themeColor="text1"/>
          <w:sz w:val="24"/>
          <w:szCs w:val="24"/>
          <w:lang w:val="kk-KZ"/>
        </w:rPr>
        <w:t xml:space="preserve"> «Егемен Қазақстан» басылымында Қазақстан Республикасының Президенті Н.Ә. Назарбаевтың  </w:t>
      </w:r>
      <w:r w:rsidR="00504439" w:rsidRPr="00205BA4">
        <w:rPr>
          <w:rFonts w:ascii="Times New Roman" w:hAnsi="Times New Roman" w:cs="Times New Roman"/>
          <w:color w:val="000000" w:themeColor="text1"/>
          <w:sz w:val="24"/>
          <w:szCs w:val="24"/>
          <w:lang w:val="kk-KZ"/>
        </w:rPr>
        <w:t>«</w:t>
      </w:r>
      <w:r w:rsidR="00504439" w:rsidRPr="00205BA4">
        <w:rPr>
          <w:rFonts w:ascii="Museosans Regular" w:hAnsi="Museosans Regular"/>
          <w:color w:val="000000" w:themeColor="text1"/>
          <w:sz w:val="21"/>
          <w:szCs w:val="21"/>
          <w:shd w:val="clear" w:color="auto" w:fill="FFFFFF"/>
          <w:lang w:val="kk-KZ"/>
        </w:rPr>
        <w:t>Болашаққа бағда</w:t>
      </w:r>
      <w:r w:rsidR="00504439">
        <w:rPr>
          <w:rFonts w:ascii="Museosans Regular" w:hAnsi="Museosans Regular"/>
          <w:color w:val="000000" w:themeColor="text1"/>
          <w:sz w:val="21"/>
          <w:szCs w:val="21"/>
          <w:shd w:val="clear" w:color="auto" w:fill="FFFFFF"/>
          <w:lang w:val="kk-KZ"/>
        </w:rPr>
        <w:t>р: рухани жаңғыру» атты дүниесі</w:t>
      </w:r>
      <w:r w:rsidR="00504439" w:rsidRPr="00205BA4">
        <w:rPr>
          <w:rFonts w:ascii="Museosans Regular" w:hAnsi="Museosans Regular"/>
          <w:color w:val="000000" w:themeColor="text1"/>
          <w:sz w:val="21"/>
          <w:szCs w:val="21"/>
          <w:shd w:val="clear" w:color="auto" w:fill="FFFFFF"/>
          <w:lang w:val="kk-KZ"/>
        </w:rPr>
        <w:t xml:space="preserve"> жарияланды.</w:t>
      </w:r>
      <w:r w:rsidR="00504439" w:rsidRPr="00205BA4">
        <w:rPr>
          <w:rFonts w:ascii="Times New Roman" w:hAnsi="Times New Roman" w:cs="Times New Roman"/>
          <w:color w:val="000000" w:themeColor="text1"/>
          <w:sz w:val="24"/>
          <w:szCs w:val="24"/>
          <w:lang w:val="kk-KZ"/>
        </w:rPr>
        <w:t xml:space="preserve"> </w:t>
      </w:r>
      <w:r w:rsidR="000F7A94">
        <w:rPr>
          <w:rFonts w:ascii="Times New Roman" w:hAnsi="Times New Roman" w:cs="Times New Roman"/>
          <w:color w:val="000000" w:themeColor="text1"/>
          <w:sz w:val="24"/>
          <w:szCs w:val="24"/>
          <w:lang w:val="kk-KZ"/>
        </w:rPr>
        <w:t>Елбасы аталмыш мақаласында</w:t>
      </w:r>
      <w:r w:rsidR="00504439">
        <w:rPr>
          <w:rFonts w:ascii="Times New Roman" w:hAnsi="Times New Roman" w:cs="Times New Roman"/>
          <w:color w:val="000000" w:themeColor="text1"/>
          <w:sz w:val="24"/>
          <w:szCs w:val="24"/>
          <w:lang w:val="kk-KZ"/>
        </w:rPr>
        <w:t xml:space="preserve"> қазақ әлемін өркендету хақындағы өзінің стратегиялық</w:t>
      </w:r>
      <w:r w:rsidR="00504439" w:rsidRPr="00205BA4">
        <w:rPr>
          <w:rFonts w:ascii="Times New Roman" w:hAnsi="Times New Roman" w:cs="Times New Roman"/>
          <w:color w:val="000000" w:themeColor="text1"/>
          <w:sz w:val="24"/>
          <w:szCs w:val="24"/>
          <w:lang w:val="kk-KZ"/>
        </w:rPr>
        <w:t xml:space="preserve"> </w:t>
      </w:r>
      <w:r w:rsidR="00504439">
        <w:rPr>
          <w:rFonts w:ascii="Times New Roman" w:hAnsi="Times New Roman" w:cs="Times New Roman"/>
          <w:color w:val="000000" w:themeColor="text1"/>
          <w:sz w:val="24"/>
          <w:szCs w:val="24"/>
          <w:lang w:val="kk-KZ"/>
        </w:rPr>
        <w:t xml:space="preserve"> жоспарын былай баяндады: </w:t>
      </w:r>
      <w:r w:rsidR="00504439" w:rsidRPr="00EB292D">
        <w:rPr>
          <w:rFonts w:ascii="Times New Roman" w:hAnsi="Times New Roman" w:cs="Times New Roman"/>
          <w:color w:val="000000" w:themeColor="text1"/>
          <w:sz w:val="24"/>
          <w:szCs w:val="24"/>
          <w:shd w:val="clear" w:color="auto" w:fill="FFFFFF"/>
          <w:lang w:val="kk-KZ"/>
        </w:rPr>
        <w:t>«ХХ ғасырдағы батыстық жаңғыру үлгісінің бүгінгі заманның болмысына сай келмеуінің сыры неде? Меніңше, басты кемшілігі – олардың өздеріне ғана тән қалыбы мен тәжірибесін басқа халықтар мен өркениеттердің ерекшеліктерін ескермей, бәріне жаппай еріксіз таңуында. Әжептәуір жаңғырған қоғамның өзінің тамыры тарихының тереңінен бас</w:t>
      </w:r>
      <w:r w:rsidR="00504439" w:rsidRPr="00EB292D">
        <w:rPr>
          <w:rFonts w:ascii="Times New Roman" w:hAnsi="Times New Roman" w:cs="Times New Roman"/>
          <w:color w:val="000000" w:themeColor="text1"/>
          <w:sz w:val="24"/>
          <w:szCs w:val="24"/>
          <w:shd w:val="clear" w:color="auto" w:fill="FFFFFF"/>
          <w:lang w:val="kk-KZ"/>
        </w:rPr>
        <w:softHyphen/>
        <w:t>тау алатын рухани коды болады. Жаңа тұрпатты жаңғырудың ең басты шарты – сол ұлттық кодыңды сақтай білу. Онсыз жаңғыру дегеніңіздің құр жаңғырыққа айналуы оп-оңай.   Бірақ, ұлттық кодымды сақтаймын деп бойыңдағы жақсы мен жаманның бәрін, яғни болашаққа сенімді нығайтып, алға бастайтын қасиеттерді де, кежегесі кері тартып тұратын, аяқтан шалатын әдеттерді де ұлттық сананың аясында сүрлеп қоюға болмайтыны айдан анық.   Жаңғыру атаулы бұрынғыдай тарихи тәжірибе мен ұлттық дәстүрлерге шекеден қарамауға тиіс. Керісінше, замана сынынан сүрінбей өткен озық  дәстүрлерді табысты жаңғырудың маңызды алғышарттарына айналдыра білу қажет. Егер жаңғыру елдің ұлттық-рухани тамырынан нәр ала алмаса, ол адасуға бастайды. Сонымен бірге, рухани жаңғыру ұлттық сананың түрлі полюстерін қиыннан қиыс</w:t>
      </w:r>
      <w:r w:rsidR="00504439" w:rsidRPr="00EB292D">
        <w:rPr>
          <w:rFonts w:ascii="Times New Roman" w:hAnsi="Times New Roman" w:cs="Times New Roman"/>
          <w:color w:val="000000" w:themeColor="text1"/>
          <w:sz w:val="24"/>
          <w:szCs w:val="24"/>
          <w:shd w:val="clear" w:color="auto" w:fill="FFFFFF"/>
          <w:lang w:val="kk-KZ"/>
        </w:rPr>
        <w:softHyphen/>
        <w:t>ты</w:t>
      </w:r>
      <w:r w:rsidR="00504439" w:rsidRPr="00EB292D">
        <w:rPr>
          <w:rFonts w:ascii="Times New Roman" w:hAnsi="Times New Roman" w:cs="Times New Roman"/>
          <w:color w:val="000000" w:themeColor="text1"/>
          <w:sz w:val="24"/>
          <w:szCs w:val="24"/>
          <w:shd w:val="clear" w:color="auto" w:fill="FFFFFF"/>
          <w:lang w:val="kk-KZ"/>
        </w:rPr>
        <w:softHyphen/>
        <w:t>рып, жарастыра алатын құдіретімен маңызды. Бұл – тарлан тарихтың, жасампаз бүгінгі күн мен жарқын болашақтың көкжиектерін үйле</w:t>
      </w:r>
      <w:r w:rsidR="00504439" w:rsidRPr="00EB292D">
        <w:rPr>
          <w:rFonts w:ascii="Times New Roman" w:hAnsi="Times New Roman" w:cs="Times New Roman"/>
          <w:color w:val="000000" w:themeColor="text1"/>
          <w:sz w:val="24"/>
          <w:szCs w:val="24"/>
          <w:shd w:val="clear" w:color="auto" w:fill="FFFFFF"/>
          <w:lang w:val="kk-KZ"/>
        </w:rPr>
        <w:softHyphen/>
        <w:t>сімді сабақтастыратын ұлт жадының тұғыр</w:t>
      </w:r>
      <w:r w:rsidR="00504439" w:rsidRPr="00EB292D">
        <w:rPr>
          <w:rFonts w:ascii="Times New Roman" w:hAnsi="Times New Roman" w:cs="Times New Roman"/>
          <w:color w:val="000000" w:themeColor="text1"/>
          <w:sz w:val="24"/>
          <w:szCs w:val="24"/>
          <w:shd w:val="clear" w:color="auto" w:fill="FFFFFF"/>
          <w:lang w:val="kk-KZ"/>
        </w:rPr>
        <w:softHyphen/>
        <w:t xml:space="preserve">намасы» </w:t>
      </w:r>
      <w:r w:rsidR="00504439" w:rsidRPr="00A06890">
        <w:rPr>
          <w:rFonts w:ascii="Times New Roman" w:hAnsi="Times New Roman" w:cs="Times New Roman"/>
          <w:color w:val="000000" w:themeColor="text1"/>
          <w:sz w:val="24"/>
          <w:szCs w:val="24"/>
          <w:shd w:val="clear" w:color="auto" w:fill="FFFFFF"/>
          <w:lang w:val="kk-KZ"/>
        </w:rPr>
        <w:t>[</w:t>
      </w:r>
      <w:r w:rsidR="00B638DB" w:rsidRPr="00A06890">
        <w:rPr>
          <w:rFonts w:ascii="Times New Roman" w:hAnsi="Times New Roman" w:cs="Times New Roman"/>
          <w:color w:val="000000" w:themeColor="text1"/>
          <w:sz w:val="24"/>
          <w:szCs w:val="24"/>
          <w:shd w:val="clear" w:color="auto" w:fill="FFFFFF"/>
          <w:lang w:val="kk-KZ"/>
        </w:rPr>
        <w:t>6</w:t>
      </w:r>
      <w:r w:rsidR="00504439" w:rsidRPr="00A06890">
        <w:rPr>
          <w:rFonts w:ascii="Museosans Regular" w:hAnsi="Museosans Regular"/>
          <w:color w:val="000000" w:themeColor="text1"/>
          <w:sz w:val="21"/>
          <w:szCs w:val="21"/>
          <w:lang w:val="kk-KZ"/>
        </w:rPr>
        <w:t>].</w:t>
      </w:r>
    </w:p>
    <w:p w:rsidR="00504439" w:rsidRDefault="00504439" w:rsidP="00504439">
      <w:pPr>
        <w:spacing w:after="0"/>
        <w:jc w:val="both"/>
        <w:rPr>
          <w:rFonts w:ascii="Museosans Regular" w:hAnsi="Museosans Regular"/>
          <w:b/>
          <w:color w:val="000000" w:themeColor="text1"/>
          <w:sz w:val="21"/>
          <w:szCs w:val="21"/>
          <w:lang w:val="kk-KZ"/>
        </w:rPr>
      </w:pPr>
      <w:r w:rsidRPr="00EB292D">
        <w:rPr>
          <w:rFonts w:ascii="Museosans Regular" w:hAnsi="Museosans Regular"/>
          <w:b/>
          <w:color w:val="000000" w:themeColor="text1"/>
          <w:sz w:val="21"/>
          <w:szCs w:val="21"/>
          <w:lang w:val="kk-KZ"/>
        </w:rPr>
        <w:br/>
      </w:r>
      <w:r>
        <w:rPr>
          <w:noProof/>
          <w:lang w:eastAsia="ru-RU"/>
        </w:rPr>
        <w:drawing>
          <wp:inline distT="0" distB="0" distL="0" distR="0" wp14:anchorId="77DFC0C0" wp14:editId="5DF28B58">
            <wp:extent cx="5362575" cy="3209925"/>
            <wp:effectExtent l="0" t="0" r="9525" b="9525"/>
            <wp:docPr id="10" name="Рисунок 10" descr="https://egemen.kz/wp-content/uploads/2016/01/27-01-2016-Elbasy-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gemen.kz/wp-content/uploads/2016/01/27-01-2016-Elbasy-0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62575" cy="3209925"/>
                    </a:xfrm>
                    <a:prstGeom prst="rect">
                      <a:avLst/>
                    </a:prstGeom>
                    <a:noFill/>
                    <a:ln>
                      <a:noFill/>
                    </a:ln>
                  </pic:spPr>
                </pic:pic>
              </a:graphicData>
            </a:graphic>
          </wp:inline>
        </w:drawing>
      </w:r>
    </w:p>
    <w:p w:rsidR="00504439" w:rsidRDefault="00504439" w:rsidP="00504439">
      <w:pPr>
        <w:spacing w:after="0"/>
        <w:jc w:val="both"/>
        <w:rPr>
          <w:rFonts w:ascii="Museosans Regular" w:hAnsi="Museosans Regular"/>
          <w:b/>
          <w:color w:val="000000" w:themeColor="text1"/>
          <w:sz w:val="21"/>
          <w:szCs w:val="21"/>
          <w:lang w:val="kk-KZ"/>
        </w:rPr>
      </w:pPr>
    </w:p>
    <w:p w:rsidR="00504439" w:rsidRPr="002E564F" w:rsidRDefault="00504439" w:rsidP="00504439">
      <w:pPr>
        <w:spacing w:after="0"/>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     Мақала жарық көрісімен  іле-шала үн қосулар, түсіндірмелер, тілек-пікірлер редакцияға жан-жақтан ағылып келе бастады. Мәселен, ҚР Ұлттық</w:t>
      </w:r>
      <w:r w:rsidR="00743029">
        <w:rPr>
          <w:rFonts w:ascii="Times New Roman" w:hAnsi="Times New Roman" w:cs="Times New Roman"/>
          <w:color w:val="000000" w:themeColor="text1"/>
          <w:sz w:val="24"/>
          <w:szCs w:val="24"/>
          <w:lang w:val="kk-KZ"/>
        </w:rPr>
        <w:t xml:space="preserve"> ғылым</w:t>
      </w:r>
      <w:r>
        <w:rPr>
          <w:rFonts w:ascii="Times New Roman" w:hAnsi="Times New Roman" w:cs="Times New Roman"/>
          <w:color w:val="000000" w:themeColor="text1"/>
          <w:sz w:val="24"/>
          <w:szCs w:val="24"/>
          <w:lang w:val="kk-KZ"/>
        </w:rPr>
        <w:t xml:space="preserve"> академиясының академигі С. Қасқабасов: «М</w:t>
      </w:r>
      <w:r w:rsidRPr="002E564F">
        <w:rPr>
          <w:rFonts w:ascii="Times New Roman" w:hAnsi="Times New Roman" w:cs="Times New Roman"/>
          <w:color w:val="000000" w:themeColor="text1"/>
          <w:sz w:val="24"/>
          <w:szCs w:val="24"/>
          <w:lang w:val="kk-KZ"/>
        </w:rPr>
        <w:t>ақаланы оқ</w:t>
      </w:r>
      <w:r>
        <w:rPr>
          <w:rFonts w:ascii="Times New Roman" w:hAnsi="Times New Roman" w:cs="Times New Roman"/>
          <w:color w:val="000000" w:themeColor="text1"/>
          <w:sz w:val="24"/>
          <w:szCs w:val="24"/>
          <w:lang w:val="kk-KZ"/>
        </w:rPr>
        <w:t>ып отырып бір түйгеніміз, түйт</w:t>
      </w:r>
      <w:r>
        <w:rPr>
          <w:rFonts w:ascii="Times New Roman" w:hAnsi="Times New Roman" w:cs="Times New Roman"/>
          <w:color w:val="000000" w:themeColor="text1"/>
          <w:sz w:val="24"/>
          <w:szCs w:val="24"/>
          <w:lang w:val="kk-KZ"/>
        </w:rPr>
        <w:softHyphen/>
      </w:r>
      <w:r w:rsidRPr="002E564F">
        <w:rPr>
          <w:rFonts w:ascii="Times New Roman" w:hAnsi="Times New Roman" w:cs="Times New Roman"/>
          <w:color w:val="000000" w:themeColor="text1"/>
          <w:sz w:val="24"/>
          <w:szCs w:val="24"/>
          <w:lang w:val="kk-KZ"/>
        </w:rPr>
        <w:t>кіл түйіні тереңде, бір күннің ісі емес. Ұзақ мерзімді талап ететін проблемалар. Сондай</w:t>
      </w:r>
      <w:r>
        <w:rPr>
          <w:rFonts w:ascii="Times New Roman" w:hAnsi="Times New Roman" w:cs="Times New Roman"/>
          <w:color w:val="000000" w:themeColor="text1"/>
          <w:sz w:val="24"/>
          <w:szCs w:val="24"/>
          <w:lang w:val="kk-KZ"/>
        </w:rPr>
        <w:t>-ақ, ағымдағы, күнделікті күр</w:t>
      </w:r>
      <w:r>
        <w:rPr>
          <w:rFonts w:ascii="Times New Roman" w:hAnsi="Times New Roman" w:cs="Times New Roman"/>
          <w:color w:val="000000" w:themeColor="text1"/>
          <w:sz w:val="24"/>
          <w:szCs w:val="24"/>
          <w:lang w:val="kk-KZ"/>
        </w:rPr>
        <w:softHyphen/>
      </w:r>
      <w:r w:rsidRPr="002E564F">
        <w:rPr>
          <w:rFonts w:ascii="Times New Roman" w:hAnsi="Times New Roman" w:cs="Times New Roman"/>
          <w:color w:val="000000" w:themeColor="text1"/>
          <w:sz w:val="24"/>
          <w:szCs w:val="24"/>
          <w:lang w:val="kk-KZ"/>
        </w:rPr>
        <w:t>меуге байланған мәселелер де жетерлік. Менің түсінігімде, сананы өзгерту бұйрықпен, қаулы</w:t>
      </w:r>
      <w:r>
        <w:rPr>
          <w:rFonts w:ascii="Times New Roman" w:hAnsi="Times New Roman" w:cs="Times New Roman"/>
          <w:color w:val="000000" w:themeColor="text1"/>
          <w:sz w:val="24"/>
          <w:szCs w:val="24"/>
          <w:lang w:val="kk-KZ"/>
        </w:rPr>
        <w:t>-</w:t>
      </w:r>
      <w:r w:rsidRPr="002E564F">
        <w:rPr>
          <w:rFonts w:ascii="Times New Roman" w:hAnsi="Times New Roman" w:cs="Times New Roman"/>
          <w:color w:val="000000" w:themeColor="text1"/>
          <w:sz w:val="24"/>
          <w:szCs w:val="24"/>
          <w:lang w:val="kk-KZ"/>
        </w:rPr>
        <w:t>қарармен, иә болмаса басқа</w:t>
      </w:r>
      <w:r>
        <w:rPr>
          <w:rFonts w:ascii="Times New Roman" w:hAnsi="Times New Roman" w:cs="Times New Roman"/>
          <w:color w:val="000000" w:themeColor="text1"/>
          <w:sz w:val="24"/>
          <w:szCs w:val="24"/>
          <w:lang w:val="kk-KZ"/>
        </w:rPr>
        <w:t xml:space="preserve"> бір елдің дайын үлгісін экс</w:t>
      </w:r>
      <w:r w:rsidRPr="002E564F">
        <w:rPr>
          <w:rFonts w:ascii="Times New Roman" w:hAnsi="Times New Roman" w:cs="Times New Roman"/>
          <w:color w:val="000000" w:themeColor="text1"/>
          <w:sz w:val="24"/>
          <w:szCs w:val="24"/>
          <w:lang w:val="kk-KZ"/>
        </w:rPr>
        <w:t xml:space="preserve">порттау немесе көшіріп алу </w:t>
      </w:r>
      <w:r w:rsidRPr="002E564F">
        <w:rPr>
          <w:rFonts w:ascii="Times New Roman" w:hAnsi="Times New Roman" w:cs="Times New Roman"/>
          <w:color w:val="000000" w:themeColor="text1"/>
          <w:sz w:val="24"/>
          <w:szCs w:val="24"/>
          <w:lang w:val="kk-KZ"/>
        </w:rPr>
        <w:lastRenderedPageBreak/>
        <w:t>арқылы жасалмайды. Бүтін халықтың, әрбір адамның</w:t>
      </w:r>
      <w:r>
        <w:rPr>
          <w:rFonts w:ascii="Times New Roman" w:hAnsi="Times New Roman" w:cs="Times New Roman"/>
          <w:color w:val="000000" w:themeColor="text1"/>
          <w:sz w:val="24"/>
          <w:szCs w:val="24"/>
          <w:lang w:val="kk-KZ"/>
        </w:rPr>
        <w:t xml:space="preserve"> жан дүниесі жақсылыққа магнит</w:t>
      </w:r>
      <w:r>
        <w:rPr>
          <w:rFonts w:ascii="Times New Roman" w:hAnsi="Times New Roman" w:cs="Times New Roman"/>
          <w:color w:val="000000" w:themeColor="text1"/>
          <w:sz w:val="24"/>
          <w:szCs w:val="24"/>
          <w:lang w:val="kk-KZ"/>
        </w:rPr>
        <w:softHyphen/>
      </w:r>
      <w:r w:rsidRPr="002E564F">
        <w:rPr>
          <w:rFonts w:ascii="Times New Roman" w:hAnsi="Times New Roman" w:cs="Times New Roman"/>
          <w:color w:val="000000" w:themeColor="text1"/>
          <w:sz w:val="24"/>
          <w:szCs w:val="24"/>
          <w:lang w:val="kk-KZ"/>
        </w:rPr>
        <w:t xml:space="preserve">ше тартылып өзгеретін </w:t>
      </w:r>
      <w:r>
        <w:rPr>
          <w:rFonts w:ascii="Times New Roman" w:hAnsi="Times New Roman" w:cs="Times New Roman"/>
          <w:color w:val="000000" w:themeColor="text1"/>
          <w:sz w:val="24"/>
          <w:szCs w:val="24"/>
          <w:lang w:val="kk-KZ"/>
        </w:rPr>
        <w:t>ахуал тудырылуы меңзеледі. Күн</w:t>
      </w:r>
      <w:r>
        <w:rPr>
          <w:rFonts w:ascii="Times New Roman" w:hAnsi="Times New Roman" w:cs="Times New Roman"/>
          <w:color w:val="000000" w:themeColor="text1"/>
          <w:sz w:val="24"/>
          <w:szCs w:val="24"/>
          <w:lang w:val="kk-KZ"/>
        </w:rPr>
        <w:softHyphen/>
      </w:r>
      <w:r w:rsidRPr="002E564F">
        <w:rPr>
          <w:rFonts w:ascii="Times New Roman" w:hAnsi="Times New Roman" w:cs="Times New Roman"/>
          <w:color w:val="000000" w:themeColor="text1"/>
          <w:sz w:val="24"/>
          <w:szCs w:val="24"/>
          <w:lang w:val="kk-KZ"/>
        </w:rPr>
        <w:t>делікті жұмыста әр нәрсенің байыбына барып, өзім</w:t>
      </w:r>
      <w:r>
        <w:rPr>
          <w:rFonts w:ascii="Times New Roman" w:hAnsi="Times New Roman" w:cs="Times New Roman"/>
          <w:color w:val="000000" w:themeColor="text1"/>
          <w:sz w:val="24"/>
          <w:szCs w:val="24"/>
          <w:lang w:val="kk-KZ"/>
        </w:rPr>
        <w:t>ізді өзіміз өзгертіп, ішкі мүм</w:t>
      </w:r>
      <w:r>
        <w:rPr>
          <w:rFonts w:ascii="Times New Roman" w:hAnsi="Times New Roman" w:cs="Times New Roman"/>
          <w:color w:val="000000" w:themeColor="text1"/>
          <w:sz w:val="24"/>
          <w:szCs w:val="24"/>
          <w:lang w:val="kk-KZ"/>
        </w:rPr>
        <w:softHyphen/>
      </w:r>
      <w:r w:rsidRPr="002E564F">
        <w:rPr>
          <w:rFonts w:ascii="Times New Roman" w:hAnsi="Times New Roman" w:cs="Times New Roman"/>
          <w:color w:val="000000" w:themeColor="text1"/>
          <w:sz w:val="24"/>
          <w:szCs w:val="24"/>
          <w:lang w:val="kk-KZ"/>
        </w:rPr>
        <w:t>кіндігіміз бен әлеуетімізді пайдаланып, адами тұрғыдан жетілу, ізгілікті орнықтыру деп түсінемін мен мұны</w:t>
      </w:r>
      <w:r>
        <w:rPr>
          <w:rFonts w:ascii="Times New Roman" w:hAnsi="Times New Roman" w:cs="Times New Roman"/>
          <w:color w:val="000000" w:themeColor="text1"/>
          <w:sz w:val="24"/>
          <w:szCs w:val="24"/>
          <w:lang w:val="kk-KZ"/>
        </w:rPr>
        <w:t>», - деп өз ойын тұжырымдайды.</w:t>
      </w:r>
    </w:p>
    <w:p w:rsidR="00504439" w:rsidRDefault="00504439" w:rsidP="00504439">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М.О. Әуезов атындағы Әдебиет және өнер институтының директоры У. Қалижанның байыпты пікірі, нақты ұсынысы мынадай: «</w:t>
      </w:r>
      <w:r w:rsidRPr="00866050">
        <w:rPr>
          <w:rFonts w:ascii="Times New Roman" w:hAnsi="Times New Roman" w:cs="Times New Roman"/>
          <w:sz w:val="24"/>
          <w:szCs w:val="24"/>
          <w:lang w:val="kk-KZ"/>
        </w:rPr>
        <w:t>Қазақстанның «Киелі жерлерінің географиясын» жасау елтаным ғана емес, мәдени-тарихи орындарымыздың көркеюіне, туризмнің дамуына жол ашатыны</w:t>
      </w:r>
      <w:r>
        <w:rPr>
          <w:rFonts w:ascii="Times New Roman" w:hAnsi="Times New Roman" w:cs="Times New Roman"/>
          <w:sz w:val="24"/>
          <w:szCs w:val="24"/>
          <w:lang w:val="kk-KZ"/>
        </w:rPr>
        <w:t xml:space="preserve"> сөзсіз. Ал «Жаһандағы за</w:t>
      </w:r>
      <w:r w:rsidRPr="00866050">
        <w:rPr>
          <w:rFonts w:ascii="Times New Roman" w:hAnsi="Times New Roman" w:cs="Times New Roman"/>
          <w:sz w:val="24"/>
          <w:szCs w:val="24"/>
          <w:lang w:val="kk-KZ"/>
        </w:rPr>
        <w:t>мана</w:t>
      </w:r>
      <w:r>
        <w:rPr>
          <w:rFonts w:ascii="Times New Roman" w:hAnsi="Times New Roman" w:cs="Times New Roman"/>
          <w:sz w:val="24"/>
          <w:szCs w:val="24"/>
          <w:lang w:val="kk-KZ"/>
        </w:rPr>
        <w:t>уи қазақстандық мәдениет» жоба</w:t>
      </w:r>
      <w:r w:rsidRPr="00866050">
        <w:rPr>
          <w:rFonts w:ascii="Times New Roman" w:hAnsi="Times New Roman" w:cs="Times New Roman"/>
          <w:sz w:val="24"/>
          <w:szCs w:val="24"/>
          <w:lang w:val="kk-KZ"/>
        </w:rPr>
        <w:t>сы ұлттық әдебиетіміз бен өнеріміздің озық үлгілерін зерттеуге, жариялауға мүмкіндік береді. Жақында ғана британдық «The Independent» басылымы 197 елдің әдебиетш</w:t>
      </w:r>
      <w:r>
        <w:rPr>
          <w:rFonts w:ascii="Times New Roman" w:hAnsi="Times New Roman" w:cs="Times New Roman"/>
          <w:sz w:val="24"/>
          <w:szCs w:val="24"/>
          <w:lang w:val="kk-KZ"/>
        </w:rPr>
        <w:t>ісі кірген әлемнің әдеби кар</w:t>
      </w:r>
      <w:r w:rsidRPr="00866050">
        <w:rPr>
          <w:rFonts w:ascii="Times New Roman" w:hAnsi="Times New Roman" w:cs="Times New Roman"/>
          <w:sz w:val="24"/>
          <w:szCs w:val="24"/>
          <w:lang w:val="kk-KZ"/>
        </w:rPr>
        <w:t>тасын жариялады. Қазақстаннан Мұхтар Әуезо</w:t>
      </w:r>
      <w:r>
        <w:rPr>
          <w:rFonts w:ascii="Times New Roman" w:hAnsi="Times New Roman" w:cs="Times New Roman"/>
          <w:sz w:val="24"/>
          <w:szCs w:val="24"/>
          <w:lang w:val="kk-KZ"/>
        </w:rPr>
        <w:t>в өзінің «Абай жолы» роман-эпо</w:t>
      </w:r>
      <w:r w:rsidRPr="00866050">
        <w:rPr>
          <w:rFonts w:ascii="Times New Roman" w:hAnsi="Times New Roman" w:cs="Times New Roman"/>
          <w:sz w:val="24"/>
          <w:szCs w:val="24"/>
          <w:lang w:val="kk-KZ"/>
        </w:rPr>
        <w:t>пеясымен осы әдеби картаға еніп отыр. Сондықтан да «Қазақстандағы 100 жаңа есім» жобасына заманымыздың сөзін айтып жүрген қайраткерлер мен әдебиет пен өнердің озық тұлғалары туралы зерттеулер жасау қажет. Мұны ҰҒА, Қазақстан Жазушылар одағы, басқа да шығар</w:t>
      </w:r>
      <w:r>
        <w:rPr>
          <w:rFonts w:ascii="Times New Roman" w:hAnsi="Times New Roman" w:cs="Times New Roman"/>
          <w:sz w:val="24"/>
          <w:szCs w:val="24"/>
          <w:lang w:val="kk-KZ"/>
        </w:rPr>
        <w:t>машылық одақтармен бірлесе оты</w:t>
      </w:r>
      <w:r w:rsidRPr="00866050">
        <w:rPr>
          <w:rFonts w:ascii="Times New Roman" w:hAnsi="Times New Roman" w:cs="Times New Roman"/>
          <w:sz w:val="24"/>
          <w:szCs w:val="24"/>
          <w:lang w:val="kk-KZ"/>
        </w:rPr>
        <w:t>рып, әуелі тізімдеп, сонан соң жариялауға болады. Гуманитарлық ғылыми-зерттеу институттары ғалымдарының «Ұлы Дала тұлғалары» сериясын жазудағы тәжіриб</w:t>
      </w:r>
      <w:r>
        <w:rPr>
          <w:rFonts w:ascii="Times New Roman" w:hAnsi="Times New Roman" w:cs="Times New Roman"/>
          <w:sz w:val="24"/>
          <w:szCs w:val="24"/>
          <w:lang w:val="kk-KZ"/>
        </w:rPr>
        <w:t>есі бар. Сондықтан да бұл жоба</w:t>
      </w:r>
      <w:r w:rsidRPr="00866050">
        <w:rPr>
          <w:rFonts w:ascii="Times New Roman" w:hAnsi="Times New Roman" w:cs="Times New Roman"/>
          <w:sz w:val="24"/>
          <w:szCs w:val="24"/>
          <w:lang w:val="kk-KZ"/>
        </w:rPr>
        <w:t>ны жүзеге асыру қиынға соқпайды. Қорыта келгенде, жаһанданудың дендеген кезеңі – ХХІ ғасырда ұлттық құндылықтар мәселесін гуманитарлық ғылымдар саласында қолға</w:t>
      </w:r>
      <w:r>
        <w:rPr>
          <w:rFonts w:ascii="Times New Roman" w:hAnsi="Times New Roman" w:cs="Times New Roman"/>
          <w:sz w:val="24"/>
          <w:szCs w:val="24"/>
          <w:lang w:val="kk-KZ"/>
        </w:rPr>
        <w:t xml:space="preserve"> алу басты трендке айналып отыр».</w:t>
      </w:r>
    </w:p>
    <w:p w:rsidR="00504439" w:rsidRDefault="00504439" w:rsidP="00504439">
      <w:pPr>
        <w:spacing w:after="0"/>
        <w:jc w:val="both"/>
        <w:rPr>
          <w:rFonts w:ascii="Times New Roman" w:hAnsi="Times New Roman" w:cs="Times New Roman"/>
          <w:color w:val="000000" w:themeColor="text1"/>
          <w:sz w:val="24"/>
          <w:szCs w:val="24"/>
          <w:lang w:val="kk-KZ"/>
        </w:rPr>
      </w:pPr>
      <w:r>
        <w:rPr>
          <w:rFonts w:ascii="Times New Roman" w:hAnsi="Times New Roman" w:cs="Times New Roman"/>
          <w:sz w:val="24"/>
          <w:szCs w:val="24"/>
          <w:lang w:val="kk-KZ"/>
        </w:rPr>
        <w:t xml:space="preserve">     Белгілі саясаттанушы Д. Көшім: «</w:t>
      </w:r>
      <w:r w:rsidRPr="00697F79">
        <w:rPr>
          <w:rFonts w:ascii="Times New Roman" w:hAnsi="Times New Roman" w:cs="Times New Roman"/>
          <w:sz w:val="24"/>
          <w:szCs w:val="24"/>
          <w:lang w:val="kk-KZ"/>
        </w:rPr>
        <w:t>Елбасының бұл мақаласы – жүйелі, бағдарламалық жоспар. Меніңше, мұнда екі бағыт бар. Бірінші</w:t>
      </w:r>
      <w:r>
        <w:rPr>
          <w:rFonts w:ascii="Times New Roman" w:hAnsi="Times New Roman" w:cs="Times New Roman"/>
          <w:sz w:val="24"/>
          <w:szCs w:val="24"/>
          <w:lang w:val="kk-KZ"/>
        </w:rPr>
        <w:t>сі, жалпылық бағыт. Яғни, руха</w:t>
      </w:r>
      <w:r>
        <w:rPr>
          <w:rFonts w:ascii="Times New Roman" w:hAnsi="Times New Roman" w:cs="Times New Roman"/>
          <w:sz w:val="24"/>
          <w:szCs w:val="24"/>
          <w:lang w:val="kk-KZ"/>
        </w:rPr>
        <w:softHyphen/>
      </w:r>
      <w:r w:rsidRPr="00697F79">
        <w:rPr>
          <w:rFonts w:ascii="Times New Roman" w:hAnsi="Times New Roman" w:cs="Times New Roman"/>
          <w:sz w:val="24"/>
          <w:szCs w:val="24"/>
          <w:lang w:val="kk-KZ"/>
        </w:rPr>
        <w:t>ни құндылықтарға мән беру. Бұл жерде қоғаммен ақылдасу, пікірлесу бар. Заман талабына сай рухани жаңғыру. Бұл жұмысты қоғамдық ұйымдар</w:t>
      </w:r>
      <w:r>
        <w:rPr>
          <w:rFonts w:ascii="Times New Roman" w:hAnsi="Times New Roman" w:cs="Times New Roman"/>
          <w:sz w:val="24"/>
          <w:szCs w:val="24"/>
          <w:lang w:val="kk-KZ"/>
        </w:rPr>
        <w:t>, Ғылым ака</w:t>
      </w:r>
      <w:r>
        <w:rPr>
          <w:rFonts w:ascii="Times New Roman" w:hAnsi="Times New Roman" w:cs="Times New Roman"/>
          <w:sz w:val="24"/>
          <w:szCs w:val="24"/>
          <w:lang w:val="kk-KZ"/>
        </w:rPr>
        <w:softHyphen/>
      </w:r>
      <w:r w:rsidRPr="00697F79">
        <w:rPr>
          <w:rFonts w:ascii="Times New Roman" w:hAnsi="Times New Roman" w:cs="Times New Roman"/>
          <w:sz w:val="24"/>
          <w:szCs w:val="24"/>
          <w:lang w:val="kk-KZ"/>
        </w:rPr>
        <w:t>демиясы, Жазушылар одағы атқарады. Екіншісі, нақты, прагматикалық бағыт. 100 кітапты аудару, «Туған жер» сияқты мемлекеттік бағдарламаларды жасау. Бұл іспен Үкімет айналысады. Осы істің бәрін қоғам өз назарында ұстауы тиіс. Өйткені, Елбасының барлық тапсырмасы өзі ойлаған деңгейде және қоғамның да талабына сай орындалып отыруы қажет. Ешқандай көзбояушылық әрекеттер болмауы керек</w:t>
      </w:r>
      <w:r>
        <w:rPr>
          <w:rFonts w:ascii="Times New Roman" w:hAnsi="Times New Roman" w:cs="Times New Roman"/>
          <w:sz w:val="24"/>
          <w:szCs w:val="24"/>
          <w:lang w:val="kk-KZ"/>
        </w:rPr>
        <w:t>», - деп, өз әсері мен ұсынысын білдіреді.</w:t>
      </w:r>
      <w:r w:rsidRPr="00697F79">
        <w:rPr>
          <w:rFonts w:ascii="Times New Roman" w:hAnsi="Times New Roman" w:cs="Times New Roman"/>
          <w:color w:val="000000" w:themeColor="text1"/>
          <w:sz w:val="24"/>
          <w:szCs w:val="24"/>
          <w:lang w:val="kk-KZ"/>
        </w:rPr>
        <w:t xml:space="preserve"> </w:t>
      </w:r>
    </w:p>
    <w:p w:rsidR="00504439" w:rsidRDefault="00504439" w:rsidP="00504439">
      <w:pPr>
        <w:spacing w:after="0"/>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     Әрине, мұндай өрісті, ұлтты ілгерілетер жігерлі жобадан Білім және ғылым министрлігі, Мәдениет және спорт министрлігі, ұлттық университеттер де тыс қалмауы тиіс. Өз қызметін, оқыту бағдарламаларын, ғылыми зерттеулерін енді сыртты сағалауға емес, ұлттық мүддеге, қазақы ұйытқыға құрғаны абзал. Сонда ғана </w:t>
      </w:r>
      <w:r w:rsidR="000F7A94">
        <w:rPr>
          <w:rFonts w:ascii="Times New Roman" w:hAnsi="Times New Roman" w:cs="Times New Roman"/>
          <w:color w:val="000000" w:themeColor="text1"/>
          <w:sz w:val="24"/>
          <w:szCs w:val="24"/>
          <w:lang w:val="kk-KZ"/>
        </w:rPr>
        <w:t xml:space="preserve">іргелі </w:t>
      </w:r>
      <w:r>
        <w:rPr>
          <w:rFonts w:ascii="Times New Roman" w:hAnsi="Times New Roman" w:cs="Times New Roman"/>
          <w:color w:val="000000" w:themeColor="text1"/>
          <w:sz w:val="24"/>
          <w:szCs w:val="24"/>
          <w:lang w:val="kk-KZ"/>
        </w:rPr>
        <w:t>жоба тренді келешектік сипатқа, бүкілхалықтық қолауға ие болады.</w:t>
      </w:r>
    </w:p>
    <w:p w:rsidR="00504439" w:rsidRDefault="00504439" w:rsidP="00504439">
      <w:pPr>
        <w:spacing w:after="0"/>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     Үш ай бойы Қытайда «</w:t>
      </w:r>
      <w:r w:rsidRPr="00DF62F9">
        <w:rPr>
          <w:rFonts w:ascii="Times New Roman" w:hAnsi="Times New Roman" w:cs="Times New Roman"/>
          <w:sz w:val="24"/>
          <w:szCs w:val="24"/>
          <w:lang w:val="kk-KZ"/>
        </w:rPr>
        <w:t>I аm a singer</w:t>
      </w:r>
      <w:r>
        <w:rPr>
          <w:rFonts w:ascii="Times New Roman" w:hAnsi="Times New Roman" w:cs="Times New Roman"/>
          <w:sz w:val="24"/>
          <w:szCs w:val="24"/>
          <w:lang w:val="kk-KZ"/>
        </w:rPr>
        <w:t xml:space="preserve">» </w:t>
      </w:r>
      <w:r>
        <w:rPr>
          <w:rFonts w:ascii="Times New Roman" w:hAnsi="Times New Roman" w:cs="Times New Roman"/>
          <w:color w:val="000000" w:themeColor="text1"/>
          <w:sz w:val="24"/>
          <w:szCs w:val="24"/>
          <w:lang w:val="kk-KZ"/>
        </w:rPr>
        <w:t>–</w:t>
      </w:r>
      <w:r w:rsidRPr="00DF62F9">
        <w:rPr>
          <w:rFonts w:ascii="Times New Roman" w:hAnsi="Times New Roman" w:cs="Times New Roman"/>
          <w:sz w:val="28"/>
          <w:szCs w:val="28"/>
          <w:lang w:val="kk-KZ"/>
        </w:rPr>
        <w:t xml:space="preserve"> </w:t>
      </w:r>
      <w:r>
        <w:rPr>
          <w:rFonts w:ascii="Times New Roman" w:hAnsi="Times New Roman" w:cs="Times New Roman"/>
          <w:color w:val="000000" w:themeColor="text1"/>
          <w:sz w:val="24"/>
          <w:szCs w:val="24"/>
          <w:lang w:val="kk-KZ"/>
        </w:rPr>
        <w:t>«Мен әншімін» халықаралық ән байқауы өтті. Осы музыкалық шоу</w:t>
      </w:r>
      <w:r w:rsidRPr="00DF62F9">
        <w:rPr>
          <w:rFonts w:ascii="Times New Roman" w:hAnsi="Times New Roman" w:cs="Times New Roman"/>
          <w:sz w:val="28"/>
          <w:szCs w:val="28"/>
          <w:lang w:val="kk-KZ"/>
        </w:rPr>
        <w:t xml:space="preserve"> </w:t>
      </w:r>
      <w:r w:rsidRPr="00DF62F9">
        <w:rPr>
          <w:rFonts w:ascii="Times New Roman" w:hAnsi="Times New Roman" w:cs="Times New Roman"/>
          <w:sz w:val="24"/>
          <w:szCs w:val="24"/>
          <w:lang w:val="kk-KZ"/>
        </w:rPr>
        <w:t>Hunan TV</w:t>
      </w:r>
      <w:r>
        <w:rPr>
          <w:rFonts w:ascii="Times New Roman" w:hAnsi="Times New Roman" w:cs="Times New Roman"/>
          <w:sz w:val="24"/>
          <w:szCs w:val="24"/>
          <w:lang w:val="kk-KZ"/>
        </w:rPr>
        <w:t>-да</w:t>
      </w:r>
      <w:r>
        <w:rPr>
          <w:rFonts w:ascii="Times New Roman" w:hAnsi="Times New Roman" w:cs="Times New Roman"/>
          <w:color w:val="000000" w:themeColor="text1"/>
          <w:sz w:val="24"/>
          <w:szCs w:val="24"/>
          <w:lang w:val="kk-KZ"/>
        </w:rPr>
        <w:t xml:space="preserve"> 2013 жылдан бері өткізіліп келеді, оның Қытайдағы рейтингі аса жоғары. Бүгінгі күні «</w:t>
      </w:r>
      <w:r w:rsidRPr="00DF62F9">
        <w:rPr>
          <w:rFonts w:ascii="Times New Roman" w:hAnsi="Times New Roman" w:cs="Times New Roman"/>
          <w:sz w:val="24"/>
          <w:szCs w:val="24"/>
          <w:lang w:val="kk-KZ"/>
        </w:rPr>
        <w:t>I аm a singer</w:t>
      </w:r>
      <w:r>
        <w:rPr>
          <w:rFonts w:ascii="Times New Roman" w:hAnsi="Times New Roman" w:cs="Times New Roman"/>
          <w:sz w:val="24"/>
          <w:szCs w:val="24"/>
          <w:lang w:val="kk-KZ"/>
        </w:rPr>
        <w:t xml:space="preserve">» ән сайысы Канадада, Малайзияда, Сингапур мен Тайландта, Европа елдерінде көрсетіледі. </w:t>
      </w:r>
      <w:r>
        <w:rPr>
          <w:rFonts w:ascii="Times New Roman" w:hAnsi="Times New Roman" w:cs="Times New Roman"/>
          <w:color w:val="000000" w:themeColor="text1"/>
          <w:sz w:val="24"/>
          <w:szCs w:val="24"/>
          <w:lang w:val="kk-KZ"/>
        </w:rPr>
        <w:t>Бұл керемет дүбірлі өнер жарысына біздің елімізден Димаш Құдайбергенов қатысып, қазіргі қазақ  эстрадалық өнері деңгейінің шырқау биікке көтерілгенін әлемге әйгілеп берді. Біздің әншімізден басқа бұл өнер бәсекесі жолына Қытайдың, Оңтүстік Кореяның, Малайзияның, Сингапурдың вокалшылары шықты.</w:t>
      </w:r>
    </w:p>
    <w:p w:rsidR="00504439" w:rsidRDefault="00504439" w:rsidP="00504439">
      <w:pPr>
        <w:spacing w:after="0"/>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     </w:t>
      </w:r>
    </w:p>
    <w:p w:rsidR="00504439" w:rsidRDefault="00504439" w:rsidP="00504439">
      <w:pPr>
        <w:spacing w:after="0"/>
        <w:jc w:val="both"/>
        <w:rPr>
          <w:rFonts w:ascii="Times New Roman" w:hAnsi="Times New Roman" w:cs="Times New Roman"/>
          <w:color w:val="000000" w:themeColor="text1"/>
          <w:sz w:val="24"/>
          <w:szCs w:val="24"/>
          <w:lang w:val="kk-KZ"/>
        </w:rPr>
      </w:pPr>
      <w:r>
        <w:rPr>
          <w:noProof/>
          <w:lang w:eastAsia="ru-RU"/>
        </w:rPr>
        <w:lastRenderedPageBreak/>
        <w:drawing>
          <wp:inline distT="0" distB="0" distL="0" distR="0" wp14:anchorId="3CD8AA14" wp14:editId="5F018573">
            <wp:extent cx="5940425" cy="3955333"/>
            <wp:effectExtent l="0" t="0" r="3175" b="7620"/>
            <wp:docPr id="4" name="Рисунок 4" descr="В шаге от победы: Димаш Кудайберген занял второе место на конкурсе Singer-2017 (фото, виде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В шаге от победы: Димаш Кудайберген занял второе место на конкурсе Singer-2017 (фото, видео)"/>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0425" cy="3955333"/>
                    </a:xfrm>
                    <a:prstGeom prst="rect">
                      <a:avLst/>
                    </a:prstGeom>
                    <a:noFill/>
                    <a:ln>
                      <a:noFill/>
                    </a:ln>
                  </pic:spPr>
                </pic:pic>
              </a:graphicData>
            </a:graphic>
          </wp:inline>
        </w:drawing>
      </w:r>
    </w:p>
    <w:p w:rsidR="00504439" w:rsidRDefault="00504439" w:rsidP="00504439">
      <w:pPr>
        <w:spacing w:after="0"/>
        <w:jc w:val="both"/>
        <w:rPr>
          <w:rFonts w:ascii="Times New Roman" w:hAnsi="Times New Roman" w:cs="Times New Roman"/>
          <w:color w:val="000000" w:themeColor="text1"/>
          <w:sz w:val="24"/>
          <w:szCs w:val="24"/>
          <w:lang w:val="kk-KZ"/>
        </w:rPr>
      </w:pPr>
    </w:p>
    <w:p w:rsidR="00504439" w:rsidRDefault="00504439" w:rsidP="00504439">
      <w:pPr>
        <w:spacing w:after="0"/>
        <w:jc w:val="both"/>
        <w:rPr>
          <w:rFonts w:ascii="Times New Roman" w:eastAsia="Times New Roman" w:hAnsi="Times New Roman" w:cs="Times New Roman"/>
          <w:bCs/>
          <w:color w:val="000000" w:themeColor="text1"/>
          <w:sz w:val="24"/>
          <w:szCs w:val="24"/>
          <w:bdr w:val="none" w:sz="0" w:space="0" w:color="auto" w:frame="1"/>
          <w:lang w:val="kk-KZ" w:eastAsia="ru-RU"/>
        </w:rPr>
      </w:pPr>
      <w:r>
        <w:rPr>
          <w:rFonts w:ascii="Times New Roman" w:hAnsi="Times New Roman" w:cs="Times New Roman"/>
          <w:color w:val="000000" w:themeColor="text1"/>
          <w:sz w:val="24"/>
          <w:szCs w:val="24"/>
          <w:lang w:val="kk-KZ"/>
        </w:rPr>
        <w:t xml:space="preserve">     Франция территориясының 40 пайызын қамтитын,  рейтингі жоғары </w:t>
      </w:r>
      <w:r w:rsidRPr="006B1B8F">
        <w:rPr>
          <w:rFonts w:ascii="Times New Roman" w:eastAsia="Times New Roman" w:hAnsi="Times New Roman" w:cs="Times New Roman"/>
          <w:bCs/>
          <w:color w:val="000000"/>
          <w:sz w:val="24"/>
          <w:szCs w:val="24"/>
          <w:bdr w:val="none" w:sz="0" w:space="0" w:color="auto" w:frame="1"/>
          <w:lang w:val="kk-KZ" w:eastAsia="ru-RU"/>
        </w:rPr>
        <w:t>France 2</w:t>
      </w:r>
      <w:r>
        <w:rPr>
          <w:rFonts w:ascii="Times New Roman" w:eastAsia="Times New Roman" w:hAnsi="Times New Roman" w:cs="Times New Roman"/>
          <w:bCs/>
          <w:color w:val="000000"/>
          <w:sz w:val="24"/>
          <w:szCs w:val="24"/>
          <w:bdr w:val="none" w:sz="0" w:space="0" w:color="auto" w:frame="1"/>
          <w:lang w:val="kk-KZ" w:eastAsia="ru-RU"/>
        </w:rPr>
        <w:t xml:space="preserve"> телеарнасы Димаш Кубайбергенов туралы арнайы репортаж түсірді, оның дауыс ерекшелігіне, дауыс мүмкіндігіне, сахналық мәдениетіне аса жоғары баға берді. Қытайдың Твиттері саналатын </w:t>
      </w:r>
      <w:r w:rsidRPr="00E12EED">
        <w:rPr>
          <w:rFonts w:ascii="Times New Roman" w:eastAsia="Times New Roman" w:hAnsi="Times New Roman" w:cs="Times New Roman"/>
          <w:bCs/>
          <w:color w:val="000000"/>
          <w:sz w:val="24"/>
          <w:szCs w:val="24"/>
          <w:bdr w:val="none" w:sz="0" w:space="0" w:color="auto" w:frame="1"/>
          <w:lang w:val="kk-KZ" w:eastAsia="ru-RU"/>
        </w:rPr>
        <w:t>Weibo</w:t>
      </w:r>
      <w:r>
        <w:rPr>
          <w:rFonts w:ascii="Times New Roman" w:eastAsia="Times New Roman" w:hAnsi="Times New Roman" w:cs="Times New Roman"/>
          <w:bCs/>
          <w:color w:val="000000"/>
          <w:sz w:val="24"/>
          <w:szCs w:val="24"/>
          <w:bdr w:val="none" w:sz="0" w:space="0" w:color="auto" w:frame="1"/>
          <w:lang w:val="kk-KZ" w:eastAsia="ru-RU"/>
        </w:rPr>
        <w:t xml:space="preserve"> сайтында қазірдің өзінде оның 3 миллиондай жазылманы бар, ал қытай әлеуметтік желілеріндегі көрілімі 1,5 миллардқа жетті. Бұдан қандай ой түюге болады? </w:t>
      </w:r>
      <w:r>
        <w:rPr>
          <w:rFonts w:ascii="Times New Roman" w:eastAsia="Times New Roman" w:hAnsi="Times New Roman" w:cs="Times New Roman"/>
          <w:bCs/>
          <w:color w:val="000000" w:themeColor="text1"/>
          <w:sz w:val="24"/>
          <w:szCs w:val="24"/>
          <w:bdr w:val="none" w:sz="0" w:space="0" w:color="auto" w:frame="1"/>
          <w:lang w:val="kk-KZ" w:eastAsia="ru-RU"/>
        </w:rPr>
        <w:t xml:space="preserve">Ең алдымен миллардтаған аудиторияны рахатқа бөлеген айрықша өнер бағаланды, бітімі бөлек дарынға лайықты баға берілді, қазақ эстрада әншілік мектебінің өкілі екінші орынды жөнімен иеленді. Бұдан кейін айтарымыз, гедонистік шырайы бар өнердің әсері мен пәрмені қазақ әдебиетінің үздік туындысы – «Абай жолына» қытай оқырмандарының ден қоюына, М.О, Әуезов эпопеясының кеңінен тарауына жол ашты. Бұл да –  әншінің ұлттық талғамының, ауызша айтылған жарнамалық лебіздің жемісі.  Одан соң атап көрсетеріміз, жеке таланттың арқасында қазақ деген ұлтты әлем жаңа қырынан тани бастады. </w:t>
      </w:r>
    </w:p>
    <w:p w:rsidR="00504439" w:rsidRPr="00505663" w:rsidRDefault="00504439" w:rsidP="00504439">
      <w:pPr>
        <w:spacing w:after="0"/>
        <w:jc w:val="both"/>
        <w:rPr>
          <w:rFonts w:ascii="Times New Roman" w:hAnsi="Times New Roman" w:cs="Times New Roman"/>
          <w:color w:val="000000" w:themeColor="text1"/>
          <w:sz w:val="24"/>
          <w:szCs w:val="24"/>
          <w:lang w:val="kk-KZ"/>
        </w:rPr>
      </w:pPr>
      <w:r>
        <w:rPr>
          <w:rFonts w:ascii="Times New Roman" w:eastAsia="Times New Roman" w:hAnsi="Times New Roman" w:cs="Times New Roman"/>
          <w:bCs/>
          <w:color w:val="000000" w:themeColor="text1"/>
          <w:sz w:val="24"/>
          <w:szCs w:val="24"/>
          <w:bdr w:val="none" w:sz="0" w:space="0" w:color="auto" w:frame="1"/>
          <w:lang w:val="kk-KZ" w:eastAsia="ru-RU"/>
        </w:rPr>
        <w:t xml:space="preserve">     Әрине, қазақ халқы әншіге де, күйшге де зәру емес. Е, Серкебаев, Б. Төлегенова, Р. Бағланова, Р. Рымбаева сынды аса көрнекті өнер қайраткерлерінің еңбегі бір төбе екені әмбеге аян. Бірақ бұл жердегі әңгіме гедонизм құбылысының нақты өнермен, ақпараттық технологиялармен жатырқамай табысуы, бөлекше синтезі туралы. Әлеуметтік желі, жоғары технология әлеуеті, біздіңше, табиғи дарынды тап осылай</w:t>
      </w:r>
      <w:r w:rsidR="000F7A94">
        <w:rPr>
          <w:rFonts w:ascii="Times New Roman" w:eastAsia="Times New Roman" w:hAnsi="Times New Roman" w:cs="Times New Roman"/>
          <w:bCs/>
          <w:color w:val="000000" w:themeColor="text1"/>
          <w:sz w:val="24"/>
          <w:szCs w:val="24"/>
          <w:bdr w:val="none" w:sz="0" w:space="0" w:color="auto" w:frame="1"/>
          <w:lang w:val="kk-KZ" w:eastAsia="ru-RU"/>
        </w:rPr>
        <w:t>:</w:t>
      </w:r>
      <w:r>
        <w:rPr>
          <w:rFonts w:ascii="Times New Roman" w:eastAsia="Times New Roman" w:hAnsi="Times New Roman" w:cs="Times New Roman"/>
          <w:bCs/>
          <w:color w:val="000000" w:themeColor="text1"/>
          <w:sz w:val="24"/>
          <w:szCs w:val="24"/>
          <w:bdr w:val="none" w:sz="0" w:space="0" w:color="auto" w:frame="1"/>
          <w:lang w:val="kk-KZ" w:eastAsia="ru-RU"/>
        </w:rPr>
        <w:t xml:space="preserve"> әрлемей, боямаламай көрсетсе ғана елді сендіре алады, жұртты ұйыта алады. Оның үстіне ақпарат арналарының да, әншінің рейтингі де шынайылылық,</w:t>
      </w:r>
      <w:r w:rsidR="00EF341E">
        <w:rPr>
          <w:rFonts w:ascii="Times New Roman" w:eastAsia="Times New Roman" w:hAnsi="Times New Roman" w:cs="Times New Roman"/>
          <w:bCs/>
          <w:color w:val="000000" w:themeColor="text1"/>
          <w:sz w:val="24"/>
          <w:szCs w:val="24"/>
          <w:bdr w:val="none" w:sz="0" w:space="0" w:color="auto" w:frame="1"/>
          <w:lang w:val="kk-KZ" w:eastAsia="ru-RU"/>
        </w:rPr>
        <w:t xml:space="preserve"> табиғилық өлшемімен қастерленуге</w:t>
      </w:r>
      <w:r>
        <w:rPr>
          <w:rFonts w:ascii="Times New Roman" w:eastAsia="Times New Roman" w:hAnsi="Times New Roman" w:cs="Times New Roman"/>
          <w:bCs/>
          <w:color w:val="000000" w:themeColor="text1"/>
          <w:sz w:val="24"/>
          <w:szCs w:val="24"/>
          <w:bdr w:val="none" w:sz="0" w:space="0" w:color="auto" w:frame="1"/>
          <w:lang w:val="kk-KZ" w:eastAsia="ru-RU"/>
        </w:rPr>
        <w:t xml:space="preserve"> тиіс.</w:t>
      </w:r>
    </w:p>
    <w:p w:rsidR="003B0B44" w:rsidRDefault="00504439" w:rsidP="00504439">
      <w:pPr>
        <w:spacing w:after="0"/>
        <w:jc w:val="both"/>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 xml:space="preserve">      </w:t>
      </w:r>
      <w:r w:rsidRPr="00C13F5F">
        <w:rPr>
          <w:rFonts w:ascii="Times New Roman" w:hAnsi="Times New Roman" w:cs="Times New Roman"/>
          <w:color w:val="000000" w:themeColor="text1"/>
          <w:sz w:val="24"/>
          <w:szCs w:val="24"/>
          <w:lang w:val="kk-KZ"/>
        </w:rPr>
        <w:t>Осы ретте Қазақстанның еңбек сіңірген қайраткері, өнертану докторы, профессор С.Ә. Күзембайдың</w:t>
      </w:r>
      <w:r>
        <w:rPr>
          <w:rFonts w:ascii="Times New Roman" w:hAnsi="Times New Roman" w:cs="Times New Roman"/>
          <w:b/>
          <w:color w:val="000000" w:themeColor="text1"/>
          <w:sz w:val="24"/>
          <w:szCs w:val="24"/>
          <w:lang w:val="kk-KZ"/>
        </w:rPr>
        <w:t xml:space="preserve">: </w:t>
      </w:r>
      <w:r w:rsidRPr="00715BB6">
        <w:rPr>
          <w:rFonts w:ascii="Times New Roman" w:hAnsi="Times New Roman" w:cs="Times New Roman"/>
          <w:color w:val="000000" w:themeColor="text1"/>
          <w:sz w:val="24"/>
          <w:szCs w:val="24"/>
          <w:lang w:val="kk-KZ"/>
        </w:rPr>
        <w:t xml:space="preserve">«Жаһандану дәуіріндегі техниканың дамуы табиғи дауыстың ауылын </w:t>
      </w:r>
      <w:r>
        <w:rPr>
          <w:rFonts w:ascii="Times New Roman" w:hAnsi="Times New Roman" w:cs="Times New Roman"/>
          <w:color w:val="000000" w:themeColor="text1"/>
          <w:sz w:val="24"/>
          <w:szCs w:val="24"/>
          <w:lang w:val="kk-KZ"/>
        </w:rPr>
        <w:t xml:space="preserve">алыстатып </w:t>
      </w:r>
      <w:r w:rsidRPr="00715BB6">
        <w:rPr>
          <w:rFonts w:ascii="Times New Roman" w:hAnsi="Times New Roman" w:cs="Times New Roman"/>
          <w:color w:val="000000" w:themeColor="text1"/>
          <w:sz w:val="24"/>
          <w:szCs w:val="24"/>
          <w:lang w:val="kk-KZ"/>
        </w:rPr>
        <w:t xml:space="preserve">бара жатқандай. Қазір әу денннің бәрі </w:t>
      </w:r>
      <w:r>
        <w:rPr>
          <w:rFonts w:ascii="Times New Roman" w:hAnsi="Times New Roman" w:cs="Times New Roman"/>
          <w:color w:val="000000" w:themeColor="text1"/>
          <w:sz w:val="24"/>
          <w:szCs w:val="24"/>
          <w:lang w:val="kk-KZ"/>
        </w:rPr>
        <w:t xml:space="preserve">әнші </w:t>
      </w:r>
      <w:r w:rsidRPr="00715BB6">
        <w:rPr>
          <w:rFonts w:ascii="Times New Roman" w:hAnsi="Times New Roman" w:cs="Times New Roman"/>
          <w:color w:val="000000" w:themeColor="text1"/>
          <w:sz w:val="24"/>
          <w:szCs w:val="24"/>
          <w:lang w:val="kk-KZ"/>
        </w:rPr>
        <w:t>ме деймін. Бізде жұлдыз көп. Бірақ Күләш қайда, Майра қайда?</w:t>
      </w:r>
      <w:r>
        <w:rPr>
          <w:rFonts w:ascii="Times New Roman" w:hAnsi="Times New Roman" w:cs="Times New Roman"/>
          <w:color w:val="000000" w:themeColor="text1"/>
          <w:sz w:val="24"/>
          <w:szCs w:val="24"/>
          <w:lang w:val="kk-KZ"/>
        </w:rPr>
        <w:t xml:space="preserve"> Қазақ даласын әнге қосып, әлемге танытқан дүлділ әншәлер мен мың бұралған бишілер қайда? Олар – біздің қайталанбас рухани байлығымыз. </w:t>
      </w:r>
      <w:r>
        <w:rPr>
          <w:rFonts w:ascii="Times New Roman" w:hAnsi="Times New Roman" w:cs="Times New Roman"/>
          <w:color w:val="000000" w:themeColor="text1"/>
          <w:sz w:val="24"/>
          <w:szCs w:val="24"/>
          <w:lang w:val="kk-KZ"/>
        </w:rPr>
        <w:lastRenderedPageBreak/>
        <w:t xml:space="preserve">Олардың атын, өнерін сақтау керек, мүмкіндігінше мақтау керек... Ал қазіргі жұлдыздардың дені бүгін жанып, ертең сөніп қалатын, мәні мен мағынасы жоқ әндерді айтуға әбден машықтанып алған. Мұндай жеңіл ырғаққа құрылған әннің тағдыры қашанда қысқа болады. Олар тыңдарманның назарынан да тез өшіп қалады. Неге десеңіз, бүгінгі тыңдарманның талғамы жоғары. Халық ән мен әншінің парқын оңай ажыратып, керек десеңіз, дара талантты өзі-ақ тани алады. Өз басым әннің табиғатына, ерекшелігіне мән беріп, жүректен-жүрекке жеткізе білген әншіні ғана нағыз әнші дей аламын», - деген күмәні де бекерден-бекер емес </w:t>
      </w:r>
      <w:r w:rsidRPr="00A06890">
        <w:rPr>
          <w:rFonts w:ascii="Times New Roman" w:hAnsi="Times New Roman" w:cs="Times New Roman"/>
          <w:color w:val="000000" w:themeColor="text1"/>
          <w:sz w:val="24"/>
          <w:szCs w:val="24"/>
          <w:lang w:val="kk-KZ"/>
        </w:rPr>
        <w:t>[</w:t>
      </w:r>
      <w:r w:rsidR="006572E4" w:rsidRPr="00A06890">
        <w:rPr>
          <w:rFonts w:ascii="Times New Roman" w:hAnsi="Times New Roman" w:cs="Times New Roman"/>
          <w:color w:val="000000" w:themeColor="text1"/>
          <w:sz w:val="24"/>
          <w:szCs w:val="24"/>
          <w:lang w:val="kk-KZ"/>
        </w:rPr>
        <w:t>7</w:t>
      </w:r>
      <w:r w:rsidRPr="00A06890">
        <w:rPr>
          <w:rFonts w:ascii="Times New Roman" w:hAnsi="Times New Roman" w:cs="Times New Roman"/>
          <w:color w:val="000000" w:themeColor="text1"/>
          <w:sz w:val="24"/>
          <w:szCs w:val="24"/>
          <w:lang w:val="kk-KZ"/>
        </w:rPr>
        <w:t>]</w:t>
      </w:r>
      <w:r w:rsidR="006572E4" w:rsidRPr="00A06890">
        <w:rPr>
          <w:rFonts w:ascii="Times New Roman" w:hAnsi="Times New Roman" w:cs="Times New Roman"/>
          <w:color w:val="000000" w:themeColor="text1"/>
          <w:sz w:val="24"/>
          <w:szCs w:val="24"/>
          <w:lang w:val="kk-KZ"/>
        </w:rPr>
        <w:t>.</w:t>
      </w:r>
    </w:p>
    <w:p w:rsidR="003B0B44" w:rsidRDefault="003B0B44" w:rsidP="003B0B44">
      <w:pPr>
        <w:spacing w:after="0"/>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     </w:t>
      </w:r>
      <w:r w:rsidR="00C82A8C">
        <w:rPr>
          <w:rFonts w:ascii="Times New Roman" w:hAnsi="Times New Roman" w:cs="Times New Roman"/>
          <w:color w:val="000000" w:themeColor="text1"/>
          <w:sz w:val="24"/>
          <w:szCs w:val="24"/>
          <w:lang w:val="kk-KZ"/>
        </w:rPr>
        <w:t>Ақпараттық әлем сұранысымен үйлесім тапқан қ</w:t>
      </w:r>
      <w:r>
        <w:rPr>
          <w:rFonts w:ascii="Times New Roman" w:hAnsi="Times New Roman" w:cs="Times New Roman"/>
          <w:color w:val="000000" w:themeColor="text1"/>
          <w:sz w:val="24"/>
          <w:szCs w:val="24"/>
          <w:lang w:val="kk-KZ"/>
        </w:rPr>
        <w:t xml:space="preserve">азақ ұлттық журналистикасы көңіл көтеруші-гедонистік пішіндерді жадынан еш шығармайды. Баспасөз бетінен сатира мен юмор, ақындар лирикасы, жазушылар беллетристикасы арылған емес. Оның бер жағында әртүрлі сөзжұмбақ, ән мәтіндері мен ноталары және бар. Қазіргі күні газеттердің </w:t>
      </w:r>
      <w:r w:rsidR="00D726AA">
        <w:rPr>
          <w:rFonts w:ascii="Times New Roman" w:hAnsi="Times New Roman" w:cs="Times New Roman"/>
          <w:color w:val="000000" w:themeColor="text1"/>
          <w:sz w:val="24"/>
          <w:szCs w:val="24"/>
          <w:lang w:val="kk-KZ"/>
        </w:rPr>
        <w:t xml:space="preserve"> таңдаулы материалдрының </w:t>
      </w:r>
      <w:r>
        <w:rPr>
          <w:rFonts w:ascii="Times New Roman" w:hAnsi="Times New Roman" w:cs="Times New Roman"/>
          <w:color w:val="000000" w:themeColor="text1"/>
          <w:sz w:val="24"/>
          <w:szCs w:val="24"/>
          <w:lang w:val="kk-KZ"/>
        </w:rPr>
        <w:t>аудио және видеоконтенттері</w:t>
      </w:r>
      <w:r w:rsidR="00D726AA">
        <w:rPr>
          <w:rFonts w:ascii="Times New Roman" w:hAnsi="Times New Roman" w:cs="Times New Roman"/>
          <w:color w:val="000000" w:themeColor="text1"/>
          <w:sz w:val="24"/>
          <w:szCs w:val="24"/>
          <w:lang w:val="kk-KZ"/>
        </w:rPr>
        <w:t xml:space="preserve"> өздерінің</w:t>
      </w:r>
      <w:r>
        <w:rPr>
          <w:rFonts w:ascii="Times New Roman" w:hAnsi="Times New Roman" w:cs="Times New Roman"/>
          <w:color w:val="000000" w:themeColor="text1"/>
          <w:sz w:val="24"/>
          <w:szCs w:val="24"/>
          <w:lang w:val="kk-KZ"/>
        </w:rPr>
        <w:t xml:space="preserve"> электронды нұсқаларында жүйелі жарияланып жү</w:t>
      </w:r>
      <w:r w:rsidR="00D726AA">
        <w:rPr>
          <w:rFonts w:ascii="Times New Roman" w:hAnsi="Times New Roman" w:cs="Times New Roman"/>
          <w:color w:val="000000" w:themeColor="text1"/>
          <w:sz w:val="24"/>
          <w:szCs w:val="24"/>
          <w:lang w:val="kk-KZ"/>
        </w:rPr>
        <w:t>р. Осы жолмен, осы әдіспен басылым</w:t>
      </w:r>
      <w:r>
        <w:rPr>
          <w:rFonts w:ascii="Times New Roman" w:hAnsi="Times New Roman" w:cs="Times New Roman"/>
          <w:color w:val="000000" w:themeColor="text1"/>
          <w:sz w:val="24"/>
          <w:szCs w:val="24"/>
          <w:lang w:val="kk-KZ"/>
        </w:rPr>
        <w:t xml:space="preserve"> ұжымы аудиторияның көңіл қошын арттырады, басылымға оқырман тартады, қайтарымды байланысты нығайтады.</w:t>
      </w:r>
    </w:p>
    <w:p w:rsidR="00504439" w:rsidRPr="00A06890" w:rsidRDefault="00504439" w:rsidP="00504439">
      <w:pPr>
        <w:spacing w:after="0"/>
        <w:jc w:val="both"/>
        <w:rPr>
          <w:rFonts w:ascii="Times New Roman" w:hAnsi="Times New Roman" w:cs="Times New Roman"/>
          <w:color w:val="000000" w:themeColor="text1"/>
          <w:sz w:val="24"/>
          <w:szCs w:val="24"/>
          <w:lang w:val="kk-KZ"/>
        </w:rPr>
      </w:pPr>
      <w:r w:rsidRPr="00A06890">
        <w:rPr>
          <w:rFonts w:ascii="Times New Roman" w:hAnsi="Times New Roman" w:cs="Times New Roman"/>
          <w:color w:val="000000" w:themeColor="text1"/>
          <w:sz w:val="24"/>
          <w:szCs w:val="24"/>
          <w:lang w:val="kk-KZ"/>
        </w:rPr>
        <w:t xml:space="preserve"> </w:t>
      </w:r>
    </w:p>
    <w:p w:rsidR="00A8679A" w:rsidRPr="00A06890" w:rsidRDefault="00A8679A" w:rsidP="00504439">
      <w:pPr>
        <w:spacing w:after="0"/>
        <w:jc w:val="both"/>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 xml:space="preserve">     </w:t>
      </w:r>
      <w:r w:rsidR="00A06890" w:rsidRPr="00A06890">
        <w:rPr>
          <w:rFonts w:ascii="Times New Roman" w:hAnsi="Times New Roman" w:cs="Times New Roman"/>
          <w:color w:val="000000" w:themeColor="text1"/>
          <w:sz w:val="24"/>
          <w:szCs w:val="24"/>
          <w:lang w:val="kk-KZ"/>
        </w:rPr>
        <w:t>Пайдланылған</w:t>
      </w:r>
      <w:r w:rsidR="00A06890">
        <w:rPr>
          <w:rFonts w:ascii="Times New Roman" w:hAnsi="Times New Roman" w:cs="Times New Roman"/>
          <w:b/>
          <w:color w:val="000000" w:themeColor="text1"/>
          <w:sz w:val="24"/>
          <w:szCs w:val="24"/>
          <w:lang w:val="kk-KZ"/>
        </w:rPr>
        <w:t xml:space="preserve"> </w:t>
      </w:r>
      <w:r w:rsidR="00A06890">
        <w:rPr>
          <w:rFonts w:ascii="Times New Roman" w:hAnsi="Times New Roman" w:cs="Times New Roman"/>
          <w:color w:val="000000" w:themeColor="text1"/>
          <w:sz w:val="24"/>
          <w:szCs w:val="24"/>
          <w:lang w:val="kk-KZ"/>
        </w:rPr>
        <w:t>ә</w:t>
      </w:r>
      <w:r w:rsidRPr="00A06890">
        <w:rPr>
          <w:rFonts w:ascii="Times New Roman" w:hAnsi="Times New Roman" w:cs="Times New Roman"/>
          <w:color w:val="000000" w:themeColor="text1"/>
          <w:sz w:val="24"/>
          <w:szCs w:val="24"/>
          <w:lang w:val="kk-KZ"/>
        </w:rPr>
        <w:t>дебиет</w:t>
      </w:r>
      <w:r w:rsidR="00A06890">
        <w:rPr>
          <w:rFonts w:ascii="Times New Roman" w:hAnsi="Times New Roman" w:cs="Times New Roman"/>
          <w:color w:val="000000" w:themeColor="text1"/>
          <w:sz w:val="24"/>
          <w:szCs w:val="24"/>
          <w:lang w:val="kk-KZ"/>
        </w:rPr>
        <w:t>тер</w:t>
      </w:r>
    </w:p>
    <w:p w:rsidR="00947D35" w:rsidRPr="000F7A94" w:rsidRDefault="00A8679A" w:rsidP="00A8679A">
      <w:pPr>
        <w:pStyle w:val="a5"/>
        <w:numPr>
          <w:ilvl w:val="0"/>
          <w:numId w:val="1"/>
        </w:numPr>
        <w:rPr>
          <w:lang w:val="kk-KZ"/>
        </w:rPr>
      </w:pPr>
      <w:r w:rsidRPr="000F7A94">
        <w:rPr>
          <w:rFonts w:ascii="Times New Roman" w:hAnsi="Times New Roman" w:cs="Times New Roman"/>
          <w:color w:val="000000" w:themeColor="text1"/>
          <w:sz w:val="24"/>
          <w:szCs w:val="24"/>
          <w:lang w:val="kk-KZ"/>
        </w:rPr>
        <w:t xml:space="preserve">Философский энциклопедический словарь. – 2-е изд. – М.: Сов. энциклопедия, 1989. </w:t>
      </w:r>
    </w:p>
    <w:p w:rsidR="009723F6" w:rsidRPr="000F7A94" w:rsidRDefault="009723F6" w:rsidP="00A8679A">
      <w:pPr>
        <w:pStyle w:val="a5"/>
        <w:numPr>
          <w:ilvl w:val="0"/>
          <w:numId w:val="1"/>
        </w:numPr>
        <w:rPr>
          <w:lang w:val="kk-KZ"/>
        </w:rPr>
      </w:pPr>
      <w:r w:rsidRPr="000F7A94">
        <w:rPr>
          <w:rFonts w:ascii="Times New Roman" w:hAnsi="Times New Roman" w:cs="Times New Roman"/>
          <w:color w:val="000000" w:themeColor="text1"/>
          <w:sz w:val="24"/>
          <w:szCs w:val="24"/>
          <w:lang w:val="kk-KZ"/>
        </w:rPr>
        <w:t>httrs: //ru.wikipedia.org //wiki/</w:t>
      </w:r>
    </w:p>
    <w:p w:rsidR="00DC5793" w:rsidRPr="000F7A94" w:rsidRDefault="001A7ECB" w:rsidP="00A8679A">
      <w:pPr>
        <w:pStyle w:val="a5"/>
        <w:numPr>
          <w:ilvl w:val="0"/>
          <w:numId w:val="1"/>
        </w:numPr>
        <w:rPr>
          <w:lang w:val="kk-KZ"/>
        </w:rPr>
      </w:pPr>
      <w:r w:rsidRPr="000F7A94">
        <w:rPr>
          <w:rFonts w:ascii="Times New Roman" w:hAnsi="Times New Roman" w:cs="Times New Roman"/>
          <w:color w:val="000000" w:themeColor="text1"/>
          <w:sz w:val="24"/>
          <w:szCs w:val="24"/>
          <w:lang w:val="kk-KZ"/>
        </w:rPr>
        <w:t>Шакир-Заде А.С. Эпикур. – М.: Соцпедгиз, 1963.</w:t>
      </w:r>
    </w:p>
    <w:p w:rsidR="001A7ECB" w:rsidRPr="000F7A94" w:rsidRDefault="000A0E03" w:rsidP="00A8679A">
      <w:pPr>
        <w:pStyle w:val="a5"/>
        <w:numPr>
          <w:ilvl w:val="0"/>
          <w:numId w:val="1"/>
        </w:numPr>
        <w:rPr>
          <w:lang w:val="kk-KZ"/>
        </w:rPr>
      </w:pPr>
      <w:r w:rsidRPr="000F7A94">
        <w:rPr>
          <w:rFonts w:ascii="Times New Roman" w:hAnsi="Times New Roman" w:cs="Times New Roman"/>
          <w:color w:val="000000" w:themeColor="text1"/>
          <w:sz w:val="24"/>
          <w:szCs w:val="24"/>
          <w:lang w:val="kk-KZ"/>
        </w:rPr>
        <w:t>Нұртазин Т. Жазушы және өмір. – Алматы: Қазақтың көркем әдебиет баспасы, 1960.</w:t>
      </w:r>
    </w:p>
    <w:p w:rsidR="009E361A" w:rsidRPr="000F7A94" w:rsidRDefault="009E361A" w:rsidP="00A8679A">
      <w:pPr>
        <w:pStyle w:val="a5"/>
        <w:numPr>
          <w:ilvl w:val="0"/>
          <w:numId w:val="1"/>
        </w:numPr>
        <w:rPr>
          <w:lang w:val="kk-KZ"/>
        </w:rPr>
      </w:pPr>
      <w:r w:rsidRPr="000F7A94">
        <w:rPr>
          <w:rFonts w:ascii="Times New Roman" w:hAnsi="Times New Roman" w:cs="Times New Roman"/>
          <w:color w:val="000000" w:themeColor="text1"/>
          <w:sz w:val="24"/>
          <w:szCs w:val="24"/>
          <w:lang w:val="kk-KZ"/>
        </w:rPr>
        <w:t xml:space="preserve">Лазутина Г.В., Распопова С.С. Жанры журналистского творчества. – М.: Аспект </w:t>
      </w:r>
      <w:bookmarkStart w:id="0" w:name="_GoBack"/>
      <w:bookmarkEnd w:id="0"/>
      <w:r w:rsidRPr="000F7A94">
        <w:rPr>
          <w:rFonts w:ascii="Times New Roman" w:hAnsi="Times New Roman" w:cs="Times New Roman"/>
          <w:color w:val="000000" w:themeColor="text1"/>
          <w:sz w:val="24"/>
          <w:szCs w:val="24"/>
          <w:lang w:val="kk-KZ"/>
        </w:rPr>
        <w:t>Пресс, 2011.</w:t>
      </w:r>
    </w:p>
    <w:p w:rsidR="009E361A" w:rsidRPr="000F7A94" w:rsidRDefault="00C463C4" w:rsidP="00A8679A">
      <w:pPr>
        <w:pStyle w:val="a5"/>
        <w:numPr>
          <w:ilvl w:val="0"/>
          <w:numId w:val="1"/>
        </w:numPr>
        <w:rPr>
          <w:lang w:val="kk-KZ"/>
        </w:rPr>
      </w:pPr>
      <w:r w:rsidRPr="000F7A94">
        <w:rPr>
          <w:rFonts w:ascii="Times New Roman" w:hAnsi="Times New Roman" w:cs="Times New Roman"/>
          <w:color w:val="000000" w:themeColor="text1"/>
          <w:sz w:val="24"/>
          <w:szCs w:val="24"/>
          <w:shd w:val="clear" w:color="auto" w:fill="FFFFFF"/>
          <w:lang w:val="kk-KZ"/>
        </w:rPr>
        <w:t xml:space="preserve">Назарбаев Н. </w:t>
      </w:r>
      <w:r w:rsidRPr="000F7A94">
        <w:rPr>
          <w:rFonts w:ascii="Museosans Regular" w:hAnsi="Museosans Regular"/>
          <w:color w:val="000000" w:themeColor="text1"/>
          <w:sz w:val="21"/>
          <w:szCs w:val="21"/>
          <w:shd w:val="clear" w:color="auto" w:fill="FFFFFF"/>
          <w:lang w:val="kk-KZ"/>
        </w:rPr>
        <w:t>Болашаққа бағдар: рухани жаңғыру</w:t>
      </w:r>
      <w:r w:rsidRPr="000F7A94">
        <w:rPr>
          <w:rFonts w:ascii="Museosans Regular" w:hAnsi="Museosans Regular"/>
          <w:color w:val="000000" w:themeColor="text1"/>
          <w:sz w:val="21"/>
          <w:szCs w:val="21"/>
          <w:lang w:val="kk-KZ"/>
        </w:rPr>
        <w:t xml:space="preserve"> // Егемен Қазақстан, 12 сәуір 2017.</w:t>
      </w:r>
    </w:p>
    <w:p w:rsidR="00C463C4" w:rsidRPr="00A06890" w:rsidRDefault="002E375F" w:rsidP="00A8679A">
      <w:pPr>
        <w:pStyle w:val="a5"/>
        <w:numPr>
          <w:ilvl w:val="0"/>
          <w:numId w:val="1"/>
        </w:numPr>
        <w:rPr>
          <w:lang w:val="kk-KZ"/>
        </w:rPr>
      </w:pPr>
      <w:r w:rsidRPr="000F7A94">
        <w:rPr>
          <w:rFonts w:ascii="Times New Roman" w:hAnsi="Times New Roman" w:cs="Times New Roman"/>
          <w:color w:val="000000" w:themeColor="text1"/>
          <w:sz w:val="24"/>
          <w:szCs w:val="24"/>
          <w:lang w:val="kk-KZ"/>
        </w:rPr>
        <w:t>Иманбекқызы Қ. «Алаш зиялыларымен қатар жүріп, қызметтес болғаным – мен үшін үлкен мақтаныш» // Алматы</w:t>
      </w:r>
      <w:r w:rsidRPr="00A06890">
        <w:rPr>
          <w:rFonts w:ascii="Times New Roman" w:hAnsi="Times New Roman" w:cs="Times New Roman"/>
          <w:color w:val="000000" w:themeColor="text1"/>
          <w:sz w:val="24"/>
          <w:szCs w:val="24"/>
          <w:lang w:val="kk-KZ"/>
        </w:rPr>
        <w:t xml:space="preserve"> ақшамы, 13 сәуір 2017.</w:t>
      </w:r>
    </w:p>
    <w:sectPr w:rsidR="00C463C4" w:rsidRPr="00A068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Museosans Regular">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EF480D"/>
    <w:multiLevelType w:val="hybridMultilevel"/>
    <w:tmpl w:val="1BD65B32"/>
    <w:lvl w:ilvl="0" w:tplc="E65CFDEE">
      <w:start w:val="1"/>
      <w:numFmt w:val="decimal"/>
      <w:lvlText w:val="%1."/>
      <w:lvlJc w:val="left"/>
      <w:pPr>
        <w:ind w:left="720" w:hanging="360"/>
      </w:pPr>
      <w:rPr>
        <w:rFonts w:ascii="Times New Roman" w:hAnsi="Times New Roman" w:cs="Times New Roman" w:hint="default"/>
        <w:b w:val="0"/>
        <w:color w:val="000000" w:themeColor="text1"/>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0FD"/>
    <w:rsid w:val="000A0E03"/>
    <w:rsid w:val="000F7A94"/>
    <w:rsid w:val="001A7ECB"/>
    <w:rsid w:val="001F4146"/>
    <w:rsid w:val="00282096"/>
    <w:rsid w:val="002E0148"/>
    <w:rsid w:val="002E3276"/>
    <w:rsid w:val="002E375F"/>
    <w:rsid w:val="003B0B44"/>
    <w:rsid w:val="003D00FD"/>
    <w:rsid w:val="00472DAE"/>
    <w:rsid w:val="004C40AA"/>
    <w:rsid w:val="004D755C"/>
    <w:rsid w:val="00504439"/>
    <w:rsid w:val="005050D1"/>
    <w:rsid w:val="005C257B"/>
    <w:rsid w:val="005D185A"/>
    <w:rsid w:val="00612431"/>
    <w:rsid w:val="006572E4"/>
    <w:rsid w:val="00743029"/>
    <w:rsid w:val="007A2A6E"/>
    <w:rsid w:val="007C1F61"/>
    <w:rsid w:val="007C5358"/>
    <w:rsid w:val="008E26CC"/>
    <w:rsid w:val="009723F6"/>
    <w:rsid w:val="009E361A"/>
    <w:rsid w:val="00A06890"/>
    <w:rsid w:val="00A12987"/>
    <w:rsid w:val="00A8679A"/>
    <w:rsid w:val="00AC1E42"/>
    <w:rsid w:val="00B537CC"/>
    <w:rsid w:val="00B638DB"/>
    <w:rsid w:val="00C05E81"/>
    <w:rsid w:val="00C463C4"/>
    <w:rsid w:val="00C756EE"/>
    <w:rsid w:val="00C82A8C"/>
    <w:rsid w:val="00D475E6"/>
    <w:rsid w:val="00D726AA"/>
    <w:rsid w:val="00DC5793"/>
    <w:rsid w:val="00EF341E"/>
    <w:rsid w:val="00F143D7"/>
    <w:rsid w:val="00FA424D"/>
    <w:rsid w:val="00FC12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9C584B-753E-40F7-A3A4-826B22DD1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443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504439"/>
  </w:style>
  <w:style w:type="paragraph" w:styleId="a3">
    <w:name w:val="Balloon Text"/>
    <w:basedOn w:val="a"/>
    <w:link w:val="a4"/>
    <w:uiPriority w:val="99"/>
    <w:semiHidden/>
    <w:unhideWhenUsed/>
    <w:rsid w:val="0050443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04439"/>
    <w:rPr>
      <w:rFonts w:ascii="Tahoma" w:hAnsi="Tahoma" w:cs="Tahoma"/>
      <w:sz w:val="16"/>
      <w:szCs w:val="16"/>
    </w:rPr>
  </w:style>
  <w:style w:type="paragraph" w:styleId="a5">
    <w:name w:val="List Paragraph"/>
    <w:basedOn w:val="a"/>
    <w:uiPriority w:val="34"/>
    <w:qFormat/>
    <w:rsid w:val="00A867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7</Pages>
  <Words>2568</Words>
  <Characters>14643</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PChelper</dc:creator>
  <cp:keywords/>
  <dc:description/>
  <cp:lastModifiedBy>Какен</cp:lastModifiedBy>
  <cp:revision>34</cp:revision>
  <dcterms:created xsi:type="dcterms:W3CDTF">2017-04-17T17:05:00Z</dcterms:created>
  <dcterms:modified xsi:type="dcterms:W3CDTF">2017-04-18T08:44:00Z</dcterms:modified>
</cp:coreProperties>
</file>